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B2FD" w14:textId="77777777" w:rsidR="00E571F7" w:rsidRPr="0077393B" w:rsidRDefault="0077393B" w:rsidP="00937B68">
      <w:pPr>
        <w:snapToGrid w:val="0"/>
        <w:rPr>
          <w:rFonts w:ascii="BIZ UDPゴシック" w:eastAsia="BIZ UDPゴシック" w:hAnsi="BIZ UDPゴシック"/>
          <w:sz w:val="24"/>
          <w:szCs w:val="20"/>
        </w:rPr>
      </w:pPr>
      <w:r w:rsidRPr="0077393B">
        <w:rPr>
          <w:rFonts w:ascii="BIZ UDPゴシック" w:eastAsia="BIZ UDPゴシック" w:hAnsi="BIZ UDPゴシック" w:hint="eastAsia"/>
          <w:sz w:val="24"/>
          <w:szCs w:val="20"/>
        </w:rPr>
        <w:t>【様式】</w:t>
      </w:r>
    </w:p>
    <w:p w14:paraId="277B8C8C" w14:textId="523B3024" w:rsidR="00FD0E10" w:rsidRDefault="00FD0E10" w:rsidP="00937B68">
      <w:pPr>
        <w:snapToGrid w:val="0"/>
        <w:jc w:val="center"/>
        <w:textDirection w:val="btLr"/>
        <w:rPr>
          <w:rFonts w:ascii="BIZ UDPゴシック" w:eastAsia="BIZ UDPゴシック" w:hAnsi="BIZ UDPゴシック" w:cs="ＭＳ ゴシック"/>
          <w:b/>
          <w:kern w:val="0"/>
          <w:sz w:val="24"/>
          <w:szCs w:val="20"/>
        </w:rPr>
      </w:pPr>
      <w:r w:rsidRPr="00937B68">
        <w:rPr>
          <w:rFonts w:ascii="BIZ UDPゴシック" w:eastAsia="BIZ UDPゴシック" w:hAnsi="BIZ UDPゴシック" w:cs="ＭＳ ゴシック"/>
          <w:b/>
          <w:kern w:val="0"/>
          <w:sz w:val="24"/>
          <w:szCs w:val="20"/>
        </w:rPr>
        <w:t>令和</w:t>
      </w:r>
      <w:r w:rsidR="00EF1646">
        <w:rPr>
          <w:rFonts w:ascii="BIZ UDPゴシック" w:eastAsia="BIZ UDPゴシック" w:hAnsi="BIZ UDPゴシック" w:cs="ＭＳ ゴシック" w:hint="eastAsia"/>
          <w:b/>
          <w:kern w:val="0"/>
          <w:sz w:val="24"/>
          <w:szCs w:val="20"/>
        </w:rPr>
        <w:t>７</w:t>
      </w:r>
      <w:r w:rsidRPr="00937B68">
        <w:rPr>
          <w:rFonts w:ascii="BIZ UDPゴシック" w:eastAsia="BIZ UDPゴシック" w:hAnsi="BIZ UDPゴシック" w:cs="ＭＳ ゴシック"/>
          <w:b/>
          <w:kern w:val="0"/>
          <w:sz w:val="24"/>
          <w:szCs w:val="20"/>
        </w:rPr>
        <w:t>年度　学校マネジメントシート</w:t>
      </w:r>
    </w:p>
    <w:p w14:paraId="49CB9B45" w14:textId="77777777" w:rsidR="00FE24C1" w:rsidRPr="00FE24C1" w:rsidRDefault="00FE24C1" w:rsidP="00FE24C1">
      <w:pPr>
        <w:snapToGrid w:val="0"/>
        <w:textDirection w:val="btLr"/>
        <w:rPr>
          <w:rFonts w:ascii="BIZ UDPゴシック" w:eastAsia="BIZ UDPゴシック" w:hAnsi="BIZ UDPゴシック" w:cs="游明朝"/>
          <w:kern w:val="0"/>
          <w:sz w:val="24"/>
          <w:szCs w:val="20"/>
        </w:rPr>
      </w:pPr>
    </w:p>
    <w:p w14:paraId="231079B0" w14:textId="6D400503" w:rsidR="00FD0E10" w:rsidRPr="00937B68" w:rsidRDefault="00430720" w:rsidP="00937B68">
      <w:pPr>
        <w:snapToGrid w:val="0"/>
        <w:jc w:val="right"/>
        <w:textDirection w:val="btLr"/>
        <w:rPr>
          <w:rFonts w:ascii="BIZ UDPゴシック" w:eastAsia="BIZ UDPゴシック" w:hAnsi="BIZ UDPゴシック" w:cs="游明朝"/>
          <w:kern w:val="0"/>
          <w:sz w:val="24"/>
          <w:szCs w:val="20"/>
        </w:rPr>
      </w:pPr>
      <w:r>
        <w:rPr>
          <w:rFonts w:ascii="BIZ UDPゴシック" w:eastAsia="BIZ UDPゴシック" w:hAnsi="BIZ UDPゴシック" w:cs="游明朝"/>
          <w:kern w:val="0"/>
          <w:sz w:val="24"/>
          <w:szCs w:val="20"/>
        </w:rPr>
        <w:t xml:space="preserve">学校名（　</w:t>
      </w:r>
      <w:r w:rsidR="001F7A93">
        <w:rPr>
          <w:rFonts w:ascii="BIZ UDPゴシック" w:eastAsia="BIZ UDPゴシック" w:hAnsi="BIZ UDPゴシック" w:cs="游明朝" w:hint="eastAsia"/>
          <w:kern w:val="0"/>
          <w:sz w:val="24"/>
          <w:szCs w:val="20"/>
        </w:rPr>
        <w:t xml:space="preserve">尾鷲高等学校　定時制　</w:t>
      </w:r>
      <w:r w:rsidR="00FD0E10" w:rsidRPr="00937B68">
        <w:rPr>
          <w:rFonts w:ascii="BIZ UDPゴシック" w:eastAsia="BIZ UDPゴシック" w:hAnsi="BIZ UDPゴシック" w:cs="游明朝"/>
          <w:kern w:val="0"/>
          <w:sz w:val="24"/>
          <w:szCs w:val="20"/>
        </w:rPr>
        <w:t>）</w:t>
      </w:r>
    </w:p>
    <w:p w14:paraId="4A1923B0" w14:textId="77777777" w:rsidR="006A03C8" w:rsidRPr="00937B68" w:rsidRDefault="006A03C8" w:rsidP="00937B68">
      <w:pPr>
        <w:snapToGrid w:val="0"/>
        <w:rPr>
          <w:rFonts w:hAnsi="ＭＳ 明朝"/>
          <w:sz w:val="24"/>
          <w:szCs w:val="20"/>
        </w:rPr>
      </w:pPr>
    </w:p>
    <w:p w14:paraId="417AED1B" w14:textId="77777777" w:rsidR="00FD0E10" w:rsidRPr="00937B68" w:rsidRDefault="00FD0E10" w:rsidP="00937B68">
      <w:pPr>
        <w:snapToGrid w:val="0"/>
        <w:rPr>
          <w:rFonts w:ascii="BIZ UDPゴシック" w:eastAsia="BIZ UDPゴシック" w:hAnsi="BIZ UDPゴシック" w:cs="BIZ UDゴシック"/>
          <w:kern w:val="0"/>
          <w:sz w:val="24"/>
          <w:szCs w:val="24"/>
        </w:rPr>
      </w:pPr>
      <w:r w:rsidRPr="00937B68">
        <w:rPr>
          <w:rFonts w:ascii="BIZ UDPゴシック" w:eastAsia="BIZ UDPゴシック" w:hAnsi="BIZ UDPゴシック" w:cs="游明朝"/>
          <w:noProof/>
          <w:kern w:val="0"/>
          <w:sz w:val="24"/>
          <w:szCs w:val="24"/>
        </w:rPr>
        <mc:AlternateContent>
          <mc:Choice Requires="wps">
            <w:drawing>
              <wp:anchor distT="0" distB="0" distL="114300" distR="114300" simplePos="0" relativeHeight="251662336" behindDoc="0" locked="0" layoutInCell="1" hidden="0" allowOverlap="1" wp14:anchorId="3352081C" wp14:editId="6D0DE21A">
                <wp:simplePos x="0" y="0"/>
                <wp:positionH relativeFrom="column">
                  <wp:posOffset>7175500</wp:posOffset>
                </wp:positionH>
                <wp:positionV relativeFrom="paragraph">
                  <wp:posOffset>-6527799</wp:posOffset>
                </wp:positionV>
                <wp:extent cx="2066925" cy="583565"/>
                <wp:effectExtent l="0" t="0" r="0" b="0"/>
                <wp:wrapNone/>
                <wp:docPr id="4" name="正方形/長方形 4"/>
                <wp:cNvGraphicFramePr/>
                <a:graphic xmlns:a="http://schemas.openxmlformats.org/drawingml/2006/main">
                  <a:graphicData uri="http://schemas.microsoft.com/office/word/2010/wordprocessingShape">
                    <wps:wsp>
                      <wps:cNvSpPr/>
                      <wps:spPr>
                        <a:xfrm>
                          <a:off x="4317300" y="3492980"/>
                          <a:ext cx="2057400" cy="574040"/>
                        </a:xfrm>
                        <a:prstGeom prst="rect">
                          <a:avLst/>
                        </a:prstGeom>
                        <a:noFill/>
                        <a:ln>
                          <a:noFill/>
                        </a:ln>
                      </wps:spPr>
                      <wps:txbx>
                        <w:txbxContent>
                          <w:p w14:paraId="4F919C47" w14:textId="77777777" w:rsidR="007919CC" w:rsidRDefault="007919CC" w:rsidP="00FD0E10">
                            <w:pPr>
                              <w:textDirection w:val="btLr"/>
                            </w:pPr>
                            <w:r>
                              <w:rPr>
                                <w:rFonts w:ascii="ＭＳ Ｐゴシック" w:eastAsia="ＭＳ Ｐゴシック" w:hAnsi="ＭＳ Ｐゴシック" w:cs="ＭＳ Ｐゴシック"/>
                                <w:color w:val="000000"/>
                                <w:sz w:val="12"/>
                              </w:rPr>
                              <w:t>Ⅰ「守る」～命と暮らしの安全・安心を実感できるために～</w:t>
                            </w:r>
                          </w:p>
                          <w:p w14:paraId="2025376C" w14:textId="77777777" w:rsidR="007919CC" w:rsidRDefault="007919CC" w:rsidP="00FD0E10">
                            <w:pPr>
                              <w:ind w:left="407"/>
                              <w:textDirection w:val="btLr"/>
                            </w:pPr>
                            <w:r>
                              <w:rPr>
                                <w:rFonts w:ascii="ＭＳ Ｐゴシック" w:eastAsia="ＭＳ Ｐゴシック" w:hAnsi="ＭＳ Ｐゴシック" w:cs="ＭＳ Ｐゴシック"/>
                                <w:color w:val="000000"/>
                                <w:sz w:val="12"/>
                              </w:rPr>
                              <w:t xml:space="preserve">　Ⅰ－１　防災対策</w:t>
                            </w:r>
                          </w:p>
                          <w:p w14:paraId="4ECBE5BA" w14:textId="77777777" w:rsidR="007919CC" w:rsidRDefault="007919CC" w:rsidP="00FD0E10">
                            <w:pPr>
                              <w:textDirection w:val="btLr"/>
                            </w:pPr>
                            <w:r>
                              <w:rPr>
                                <w:rFonts w:ascii="ＭＳ Ｐゴシック" w:eastAsia="ＭＳ Ｐゴシック" w:hAnsi="ＭＳ Ｐゴシック" w:cs="ＭＳ Ｐゴシック"/>
                                <w:color w:val="000000"/>
                                <w:sz w:val="12"/>
                              </w:rPr>
                              <w:t xml:space="preserve">　　　</w:t>
                            </w:r>
                            <w:r>
                              <w:rPr>
                                <w:rFonts w:ascii="ＭＳ Ｐゴシック" w:eastAsia="ＭＳ Ｐゴシック" w:hAnsi="ＭＳ Ｐゴシック" w:cs="ＭＳ Ｐゴシック"/>
                                <w:b/>
                                <w:color w:val="000000"/>
                                <w:sz w:val="12"/>
                              </w:rPr>
                              <w:t xml:space="preserve">Ⅰ－１－１　防災対策の推進　　</w:t>
                            </w:r>
                          </w:p>
                          <w:p w14:paraId="7F38F2F3" w14:textId="77777777" w:rsidR="007919CC" w:rsidRDefault="007919CC" w:rsidP="00FD0E10">
                            <w:pPr>
                              <w:textDirection w:val="btLr"/>
                            </w:pPr>
                            <w:r>
                              <w:rPr>
                                <w:rFonts w:ascii="ＭＳ Ｐゴシック" w:eastAsia="ＭＳ Ｐゴシック" w:hAnsi="ＭＳ Ｐゴシック" w:cs="ＭＳ Ｐゴシック"/>
                                <w:b/>
                                <w:color w:val="000000"/>
                                <w:sz w:val="12"/>
                              </w:rPr>
                              <w:t xml:space="preserve">　　 </w:t>
                            </w:r>
                            <w:r>
                              <w:rPr>
                                <w:rFonts w:ascii="ＭＳ Ｐゴシック" w:eastAsia="ＭＳ Ｐゴシック" w:hAnsi="ＭＳ Ｐゴシック" w:cs="ＭＳ Ｐゴシック"/>
                                <w:color w:val="000000"/>
                                <w:sz w:val="12"/>
                              </w:rPr>
                              <w:t>Ⅰ－１－２　治山・治水・海岸保全対策の推進</w:t>
                            </w:r>
                          </w:p>
                        </w:txbxContent>
                      </wps:txbx>
                      <wps:bodyPr spcFirstLastPara="1" wrap="square" lIns="74275" tIns="8875" rIns="74275" bIns="8875" anchor="t" anchorCtr="0">
                        <a:noAutofit/>
                      </wps:bodyPr>
                    </wps:wsp>
                  </a:graphicData>
                </a:graphic>
              </wp:anchor>
            </w:drawing>
          </mc:Choice>
          <mc:Fallback>
            <w:pict>
              <v:rect w14:anchorId="3352081C" id="正方形/長方形 4" o:spid="_x0000_s1026" style="position:absolute;left:0;text-align:left;margin-left:565pt;margin-top:-514pt;width:162.75pt;height:45.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" filled="f" stroked="f">
                <v:textbox inset="2.06319mm,.24653mm,2.06319mm,.24653mm">
                  <w:txbxContent>
                    <w:p w14:paraId="4F919C47" w14:textId="77777777" w:rsidR="007919CC" w:rsidRDefault="007919CC" w:rsidP="00FD0E10">
                      <w:pPr>
                        <w:textDirection w:val="btLr"/>
                      </w:pPr>
                      <w:r>
                        <w:rPr>
                          <w:rFonts w:ascii="ＭＳ Ｐゴシック" w:eastAsia="ＭＳ Ｐゴシック" w:hAnsi="ＭＳ Ｐゴシック" w:cs="ＭＳ Ｐゴシック"/>
                          <w:color w:val="000000"/>
                          <w:sz w:val="12"/>
                        </w:rPr>
                        <w:t>Ⅰ「守る」～命と暮らしの安全・安心を実感できるために～</w:t>
                      </w:r>
                    </w:p>
                    <w:p w14:paraId="2025376C" w14:textId="77777777" w:rsidR="007919CC" w:rsidRDefault="007919CC" w:rsidP="00FD0E10">
                      <w:pPr>
                        <w:ind w:left="407"/>
                        <w:textDirection w:val="btLr"/>
                      </w:pPr>
                      <w:r>
                        <w:rPr>
                          <w:rFonts w:ascii="ＭＳ Ｐゴシック" w:eastAsia="ＭＳ Ｐゴシック" w:hAnsi="ＭＳ Ｐゴシック" w:cs="ＭＳ Ｐゴシック"/>
                          <w:color w:val="000000"/>
                          <w:sz w:val="12"/>
                        </w:rPr>
                        <w:t xml:space="preserve">　Ⅰ－１　防災対策</w:t>
                      </w:r>
                    </w:p>
                    <w:p w14:paraId="4ECBE5BA" w14:textId="77777777" w:rsidR="007919CC" w:rsidRDefault="007919CC" w:rsidP="00FD0E10">
                      <w:pPr>
                        <w:textDirection w:val="btLr"/>
                      </w:pPr>
                      <w:r>
                        <w:rPr>
                          <w:rFonts w:ascii="ＭＳ Ｐゴシック" w:eastAsia="ＭＳ Ｐゴシック" w:hAnsi="ＭＳ Ｐゴシック" w:cs="ＭＳ Ｐゴシック"/>
                          <w:color w:val="000000"/>
                          <w:sz w:val="12"/>
                        </w:rPr>
                        <w:t xml:space="preserve">　　　</w:t>
                      </w:r>
                      <w:r>
                        <w:rPr>
                          <w:rFonts w:ascii="ＭＳ Ｐゴシック" w:eastAsia="ＭＳ Ｐゴシック" w:hAnsi="ＭＳ Ｐゴシック" w:cs="ＭＳ Ｐゴシック"/>
                          <w:b/>
                          <w:color w:val="000000"/>
                          <w:sz w:val="12"/>
                        </w:rPr>
                        <w:t xml:space="preserve">Ⅰ－１－１　防災対策の推進　　</w:t>
                      </w:r>
                    </w:p>
                    <w:p w14:paraId="7F38F2F3" w14:textId="77777777" w:rsidR="007919CC" w:rsidRDefault="007919CC" w:rsidP="00FD0E10">
                      <w:pPr>
                        <w:textDirection w:val="btLr"/>
                      </w:pPr>
                      <w:r>
                        <w:rPr>
                          <w:rFonts w:ascii="ＭＳ Ｐゴシック" w:eastAsia="ＭＳ Ｐゴシック" w:hAnsi="ＭＳ Ｐゴシック" w:cs="ＭＳ Ｐゴシック"/>
                          <w:b/>
                          <w:color w:val="000000"/>
                          <w:sz w:val="12"/>
                        </w:rPr>
                        <w:t xml:space="preserve">　　 </w:t>
                      </w:r>
                      <w:r>
                        <w:rPr>
                          <w:rFonts w:ascii="ＭＳ Ｐゴシック" w:eastAsia="ＭＳ Ｐゴシック" w:hAnsi="ＭＳ Ｐゴシック" w:cs="ＭＳ Ｐゴシック"/>
                          <w:color w:val="000000"/>
                          <w:sz w:val="12"/>
                        </w:rPr>
                        <w:t>Ⅰ－１－２　治山・治水・海岸保全対策の推進</w:t>
                      </w:r>
                    </w:p>
                  </w:txbxContent>
                </v:textbox>
              </v:rect>
            </w:pict>
          </mc:Fallback>
        </mc:AlternateContent>
      </w:r>
      <w:r w:rsidRPr="00937B68">
        <w:rPr>
          <w:rFonts w:ascii="BIZ UDPゴシック" w:eastAsia="BIZ UDPゴシック" w:hAnsi="BIZ UDPゴシック" w:cs="BIZ UDゴシック"/>
          <w:kern w:val="0"/>
          <w:sz w:val="24"/>
          <w:szCs w:val="24"/>
        </w:rPr>
        <w:t>１　目指す姿</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701"/>
        <w:gridCol w:w="7512"/>
      </w:tblGrid>
      <w:tr w:rsidR="009C302C" w:rsidRPr="00937B68" w14:paraId="50190D8D" w14:textId="77777777" w:rsidTr="00FC3A6F">
        <w:trPr>
          <w:trHeight w:val="494"/>
        </w:trPr>
        <w:tc>
          <w:tcPr>
            <w:tcW w:w="2127" w:type="dxa"/>
            <w:gridSpan w:val="2"/>
            <w:tcBorders>
              <w:bottom w:val="single" w:sz="4" w:space="0" w:color="000000"/>
            </w:tcBorders>
            <w:shd w:val="clear" w:color="auto" w:fill="D9D9D9"/>
            <w:vAlign w:val="center"/>
          </w:tcPr>
          <w:p w14:paraId="23E6FA4E" w14:textId="77777777"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(1)目指す学校</w:t>
            </w:r>
            <w:r w:rsidRPr="00937B68">
              <w:rPr>
                <w:rFonts w:ascii="BIZ UDPゴシック" w:eastAsia="BIZ UDPゴシック" w:hAnsi="BIZ UDPゴシック" w:cs="BIZ UDゴシック" w:hint="eastAsia"/>
                <w:kern w:val="0"/>
                <w:sz w:val="22"/>
              </w:rPr>
              <w:t>の姿</w:t>
            </w:r>
          </w:p>
        </w:tc>
        <w:tc>
          <w:tcPr>
            <w:tcW w:w="7512" w:type="dxa"/>
            <w:tcBorders>
              <w:bottom w:val="single" w:sz="4" w:space="0" w:color="000000"/>
            </w:tcBorders>
            <w:vAlign w:val="center"/>
          </w:tcPr>
          <w:p w14:paraId="6D242EA9" w14:textId="77777777" w:rsidR="001F7A93" w:rsidRDefault="001F7A93" w:rsidP="00937B68">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より豊かに社会生活を営むことができるよう、生徒一人ひとりの生きる力を</w:t>
            </w:r>
          </w:p>
          <w:p w14:paraId="6F1D3F7A" w14:textId="07C008F4" w:rsidR="00FD0E10" w:rsidRPr="00937B68" w:rsidRDefault="001F7A93" w:rsidP="00937B68">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高める学校</w:t>
            </w:r>
          </w:p>
        </w:tc>
      </w:tr>
      <w:tr w:rsidR="009C302C" w:rsidRPr="00937B68" w14:paraId="54DB8D9A" w14:textId="77777777" w:rsidTr="001F7A93">
        <w:trPr>
          <w:trHeight w:val="1653"/>
        </w:trPr>
        <w:tc>
          <w:tcPr>
            <w:tcW w:w="426" w:type="dxa"/>
            <w:vMerge w:val="restart"/>
            <w:tcBorders>
              <w:top w:val="single" w:sz="4" w:space="0" w:color="000000"/>
              <w:right w:val="single" w:sz="4" w:space="0" w:color="000000"/>
            </w:tcBorders>
            <w:shd w:val="clear" w:color="auto" w:fill="D9D9D9"/>
            <w:tcMar>
              <w:left w:w="0" w:type="dxa"/>
              <w:right w:w="0" w:type="dxa"/>
            </w:tcMar>
            <w:vAlign w:val="center"/>
          </w:tcPr>
          <w:p w14:paraId="6C29B928"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(2)</w:t>
            </w:r>
          </w:p>
        </w:tc>
        <w:tc>
          <w:tcPr>
            <w:tcW w:w="1701" w:type="dxa"/>
            <w:tcBorders>
              <w:top w:val="single" w:sz="4" w:space="0" w:color="000000"/>
              <w:left w:val="single" w:sz="4" w:space="0" w:color="000000"/>
              <w:bottom w:val="single" w:sz="4" w:space="0" w:color="000000"/>
            </w:tcBorders>
            <w:shd w:val="clear" w:color="auto" w:fill="D9D9D9"/>
            <w:vAlign w:val="center"/>
          </w:tcPr>
          <w:p w14:paraId="17B112B1" w14:textId="77777777" w:rsidR="00FD0E10" w:rsidRPr="00937B68" w:rsidRDefault="00FD0E10" w:rsidP="00FE24C1">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育みたい</w:t>
            </w:r>
            <w:r w:rsidRPr="00937B68">
              <w:rPr>
                <w:rFonts w:ascii="BIZ UDPゴシック" w:eastAsia="BIZ UDPゴシック" w:hAnsi="BIZ UDPゴシック" w:cs="BIZ UDゴシック" w:hint="eastAsia"/>
                <w:kern w:val="0"/>
                <w:sz w:val="22"/>
              </w:rPr>
              <w:t>資質・能力（育みたい生徒の姿）</w:t>
            </w:r>
          </w:p>
          <w:p w14:paraId="7F26DE26" w14:textId="77777777" w:rsidR="00FD0E10" w:rsidRPr="00937B68" w:rsidRDefault="00FD0E10" w:rsidP="00FE24C1">
            <w:pPr>
              <w:snapToGrid w:val="0"/>
              <w:jc w:val="left"/>
              <w:rPr>
                <w:rFonts w:ascii="BIZ UDPゴシック" w:eastAsia="BIZ UDPゴシック" w:hAnsi="BIZ UDPゴシック" w:cs="BIZ UDゴシック"/>
                <w:kern w:val="0"/>
                <w:sz w:val="22"/>
              </w:rPr>
            </w:pPr>
          </w:p>
          <w:p w14:paraId="11254D72" w14:textId="77777777" w:rsidR="00FD0E10" w:rsidRPr="00937B68" w:rsidRDefault="00FD0E10" w:rsidP="00FE24C1">
            <w:pPr>
              <w:snapToGrid w:val="0"/>
              <w:ind w:rightChars="9" w:right="17"/>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hint="eastAsia"/>
                <w:kern w:val="0"/>
                <w:sz w:val="22"/>
              </w:rPr>
              <w:t>【</w:t>
            </w:r>
            <w:r w:rsidRPr="00937B68">
              <w:rPr>
                <w:rFonts w:ascii="BIZ UDPゴシック" w:eastAsia="BIZ UDPゴシック" w:hAnsi="BIZ UDPゴシック" w:cs="BIZ UDゴシック"/>
                <w:kern w:val="0"/>
                <w:sz w:val="22"/>
              </w:rPr>
              <w:t>グラデュエーション・ポリシー</w:t>
            </w:r>
            <w:r w:rsidRPr="00937B68">
              <w:rPr>
                <w:rFonts w:ascii="BIZ UDPゴシック" w:eastAsia="BIZ UDPゴシック" w:hAnsi="BIZ UDPゴシック" w:cs="BIZ UDゴシック" w:hint="eastAsia"/>
                <w:kern w:val="0"/>
                <w:sz w:val="22"/>
              </w:rPr>
              <w:t>】</w:t>
            </w:r>
          </w:p>
        </w:tc>
        <w:tc>
          <w:tcPr>
            <w:tcW w:w="7512" w:type="dxa"/>
            <w:vAlign w:val="center"/>
          </w:tcPr>
          <w:p w14:paraId="223BD17B" w14:textId="77777777" w:rsidR="001F7A93" w:rsidRDefault="001F7A93"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・基礎的な学力を習得し、さらに自ら学び続けようとする生徒。</w:t>
            </w:r>
          </w:p>
          <w:p w14:paraId="6BE01899" w14:textId="77777777" w:rsidR="001F7A93" w:rsidRDefault="001F7A93"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・誰にでも、気持ちのよい挨拶ができる生徒。</w:t>
            </w:r>
          </w:p>
          <w:p w14:paraId="65B03197" w14:textId="77777777" w:rsidR="005D141F" w:rsidRDefault="001F7A93"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・規律を守ることができ、仕事をする上で必要なコミュニケーション能力が身に</w:t>
            </w:r>
          </w:p>
          <w:p w14:paraId="5F18C8C8" w14:textId="7060B976" w:rsidR="004A554E" w:rsidRPr="00937B68" w:rsidRDefault="005D141F"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001F7A93">
              <w:rPr>
                <w:rFonts w:ascii="BIZ UDPゴシック" w:eastAsia="BIZ UDPゴシック" w:hAnsi="BIZ UDPゴシック" w:cs="BIZ UDゴシック" w:hint="eastAsia"/>
                <w:kern w:val="0"/>
                <w:sz w:val="22"/>
              </w:rPr>
              <w:t>ついた自立した社会人。</w:t>
            </w:r>
          </w:p>
        </w:tc>
      </w:tr>
      <w:tr w:rsidR="009C302C" w:rsidRPr="00937B68" w14:paraId="39B045B9" w14:textId="77777777" w:rsidTr="00FC3A6F">
        <w:trPr>
          <w:trHeight w:val="565"/>
        </w:trPr>
        <w:tc>
          <w:tcPr>
            <w:tcW w:w="426" w:type="dxa"/>
            <w:vMerge/>
            <w:tcBorders>
              <w:top w:val="single" w:sz="4" w:space="0" w:color="000000"/>
              <w:right w:val="single" w:sz="4" w:space="0" w:color="000000"/>
            </w:tcBorders>
            <w:shd w:val="clear" w:color="auto" w:fill="D9D9D9"/>
            <w:vAlign w:val="center"/>
          </w:tcPr>
          <w:p w14:paraId="05D42AD6" w14:textId="77777777" w:rsidR="00FD0E10" w:rsidRPr="00937B68" w:rsidRDefault="00FD0E10" w:rsidP="00937B68">
            <w:pPr>
              <w:pBdr>
                <w:top w:val="nil"/>
                <w:left w:val="nil"/>
                <w:bottom w:val="nil"/>
                <w:right w:val="nil"/>
                <w:between w:val="nil"/>
              </w:pBdr>
              <w:snapToGrid w:val="0"/>
              <w:jc w:val="left"/>
              <w:rPr>
                <w:rFonts w:ascii="BIZ UDPゴシック" w:eastAsia="BIZ UDPゴシック" w:hAnsi="BIZ UDPゴシック" w:cs="BIZ UDゴシック"/>
                <w:kern w:val="0"/>
                <w:sz w:val="22"/>
              </w:rPr>
            </w:pPr>
          </w:p>
        </w:tc>
        <w:tc>
          <w:tcPr>
            <w:tcW w:w="1701" w:type="dxa"/>
            <w:tcBorders>
              <w:top w:val="single" w:sz="4" w:space="0" w:color="000000"/>
              <w:left w:val="single" w:sz="4" w:space="0" w:color="000000"/>
            </w:tcBorders>
            <w:shd w:val="clear" w:color="auto" w:fill="D9D9D9"/>
            <w:vAlign w:val="center"/>
          </w:tcPr>
          <w:p w14:paraId="377BF7B5" w14:textId="77777777" w:rsidR="00FD0E10" w:rsidRPr="00937B68" w:rsidRDefault="00FD0E10" w:rsidP="00FE24C1">
            <w:pPr>
              <w:snapToGrid w:val="0"/>
              <w:ind w:firstLineChars="100" w:firstLine="199"/>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ありたい</w:t>
            </w:r>
          </w:p>
          <w:p w14:paraId="29DABBCA" w14:textId="77777777" w:rsidR="00FD0E10" w:rsidRPr="00937B68" w:rsidRDefault="00FD0E10" w:rsidP="00FE24C1">
            <w:pPr>
              <w:snapToGrid w:val="0"/>
              <w:ind w:firstLineChars="100" w:firstLine="199"/>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教職員</w:t>
            </w:r>
            <w:r w:rsidRPr="00937B68">
              <w:rPr>
                <w:rFonts w:ascii="BIZ UDPゴシック" w:eastAsia="BIZ UDPゴシック" w:hAnsi="BIZ UDPゴシック" w:cs="BIZ UDゴシック" w:hint="eastAsia"/>
                <w:kern w:val="0"/>
                <w:sz w:val="22"/>
              </w:rPr>
              <w:t>の姿</w:t>
            </w:r>
          </w:p>
        </w:tc>
        <w:tc>
          <w:tcPr>
            <w:tcW w:w="7512" w:type="dxa"/>
            <w:vAlign w:val="center"/>
          </w:tcPr>
          <w:p w14:paraId="3037B7AC" w14:textId="4F76D1F9" w:rsidR="001F7A93" w:rsidRDefault="001F7A93" w:rsidP="001F7A93">
            <w:pPr>
              <w:snapToGrid w:val="0"/>
              <w:ind w:left="192" w:hanging="192"/>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・チームワーク良く、明るく風通しのよい職場環境で、充実して業務に取り組む教職員。</w:t>
            </w:r>
          </w:p>
          <w:p w14:paraId="3852D037" w14:textId="77777777" w:rsidR="001F7A93" w:rsidRDefault="001F7A93" w:rsidP="001F7A93">
            <w:pPr>
              <w:snapToGrid w:val="0"/>
              <w:ind w:left="192" w:hanging="192"/>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・多様な生徒の一人ひとりに応じた適切な指導に取り組むことができる幅広い能力</w:t>
            </w:r>
          </w:p>
          <w:p w14:paraId="4762F07A" w14:textId="0A13E55D" w:rsidR="00FD0E10" w:rsidRPr="00937B68" w:rsidRDefault="001F7A93" w:rsidP="001F7A93">
            <w:pPr>
              <w:snapToGrid w:val="0"/>
              <w:ind w:leftChars="50" w:left="94"/>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を持つ教職員</w:t>
            </w:r>
          </w:p>
        </w:tc>
      </w:tr>
    </w:tbl>
    <w:p w14:paraId="3A6F9609" w14:textId="77777777" w:rsidR="00937B68" w:rsidRDefault="00937B68" w:rsidP="00937B68">
      <w:pPr>
        <w:snapToGrid w:val="0"/>
        <w:rPr>
          <w:rFonts w:ascii="BIZ UDPゴシック" w:eastAsia="BIZ UDPゴシック" w:hAnsi="BIZ UDPゴシック" w:cs="BIZ UDゴシック"/>
          <w:kern w:val="0"/>
          <w:sz w:val="22"/>
        </w:rPr>
      </w:pPr>
    </w:p>
    <w:p w14:paraId="65DBAA37" w14:textId="77777777"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２　現状認識</w:t>
      </w:r>
    </w:p>
    <w:tbl>
      <w:tblPr>
        <w:tblW w:w="9639"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993"/>
        <w:gridCol w:w="1134"/>
        <w:gridCol w:w="3685"/>
        <w:gridCol w:w="3827"/>
      </w:tblGrid>
      <w:tr w:rsidR="009C302C" w:rsidRPr="00937B68" w14:paraId="107CBE7F" w14:textId="77777777" w:rsidTr="00FC3A6F">
        <w:trPr>
          <w:cantSplit/>
          <w:trHeight w:val="1002"/>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1DDCBE" w14:textId="77777777" w:rsidR="00FD0E10" w:rsidRPr="00937B68" w:rsidRDefault="00FD0E10" w:rsidP="00937B68">
            <w:pPr>
              <w:snapToGrid w:val="0"/>
              <w:ind w:left="202" w:hanging="202"/>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(1)学校の価値を提供する相手とそこからの要求・期待</w:t>
            </w:r>
          </w:p>
        </w:tc>
        <w:tc>
          <w:tcPr>
            <w:tcW w:w="7512" w:type="dxa"/>
            <w:gridSpan w:val="2"/>
            <w:tcBorders>
              <w:top w:val="single" w:sz="4" w:space="0" w:color="000000"/>
              <w:left w:val="single" w:sz="4" w:space="0" w:color="000000"/>
              <w:bottom w:val="single" w:sz="4" w:space="0" w:color="000000"/>
              <w:right w:val="single" w:sz="4" w:space="0" w:color="000000"/>
            </w:tcBorders>
          </w:tcPr>
          <w:p w14:paraId="58E38E15" w14:textId="7DC9A426" w:rsidR="001F7A93" w:rsidRDefault="001F7A93" w:rsidP="001F7A93">
            <w:pPr>
              <w:tabs>
                <w:tab w:val="left" w:pos="8345"/>
              </w:tabs>
              <w:snapToGrid w:val="0"/>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r w:rsidRPr="0062606E">
              <w:rPr>
                <w:rFonts w:ascii="BIZ UDPゴシック" w:eastAsia="BIZ UDPゴシック" w:hAnsi="BIZ UDPゴシック" w:cs="BIZ UDゴシック" w:hint="eastAsia"/>
                <w:spacing w:val="79"/>
                <w:kern w:val="0"/>
                <w:sz w:val="22"/>
                <w:fitText w:val="597" w:id="-994366464"/>
              </w:rPr>
              <w:t>生</w:t>
            </w:r>
            <w:r w:rsidRPr="0062606E">
              <w:rPr>
                <w:rFonts w:ascii="BIZ UDPゴシック" w:eastAsia="BIZ UDPゴシック" w:hAnsi="BIZ UDPゴシック" w:cs="BIZ UDゴシック" w:hint="eastAsia"/>
                <w:kern w:val="0"/>
                <w:sz w:val="22"/>
                <w:fitText w:val="597" w:id="-994366464"/>
              </w:rPr>
              <w:t>徒</w:t>
            </w:r>
            <w:r w:rsidR="005D141F">
              <w:rPr>
                <w:rFonts w:ascii="BIZ UDPゴシック" w:eastAsia="BIZ UDPゴシック" w:hAnsi="BIZ UDPゴシック" w:cs="BIZ UDゴシック" w:hint="eastAsia"/>
                <w:kern w:val="0"/>
                <w:sz w:val="22"/>
              </w:rPr>
              <w:t>＞</w:t>
            </w:r>
            <w:r>
              <w:rPr>
                <w:rFonts w:ascii="BIZ UDPゴシック" w:eastAsia="BIZ UDPゴシック" w:hAnsi="BIZ UDPゴシック" w:cs="BIZ UDゴシック" w:hint="eastAsia"/>
                <w:kern w:val="0"/>
                <w:sz w:val="22"/>
              </w:rPr>
              <w:t>卒業して進学や就職をしたい。</w:t>
            </w:r>
          </w:p>
          <w:p w14:paraId="32254B7D" w14:textId="7E12FDEF" w:rsidR="005D141F" w:rsidRDefault="005D141F" w:rsidP="001F7A93">
            <w:pPr>
              <w:tabs>
                <w:tab w:val="left" w:pos="8345"/>
              </w:tabs>
              <w:snapToGrid w:val="0"/>
              <w:ind w:left="1293" w:hangingChars="650" w:hanging="1293"/>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＜保護者＞</w:t>
            </w:r>
            <w:r w:rsidR="001F7A93">
              <w:rPr>
                <w:rFonts w:ascii="BIZ UDPゴシック" w:eastAsia="BIZ UDPゴシック" w:hAnsi="BIZ UDPゴシック" w:cs="BIZ UDゴシック" w:hint="eastAsia"/>
                <w:kern w:val="0"/>
                <w:sz w:val="22"/>
              </w:rPr>
              <w:t>卒業して進学や就職をしてほしい。学習指導と生徒指導を充実させて</w:t>
            </w:r>
          </w:p>
          <w:p w14:paraId="2CCEAA73" w14:textId="532AF5D2" w:rsidR="001F7A93" w:rsidRDefault="001F7A93" w:rsidP="005D141F">
            <w:pPr>
              <w:tabs>
                <w:tab w:val="left" w:pos="8345"/>
              </w:tabs>
              <w:snapToGrid w:val="0"/>
              <w:ind w:leftChars="550" w:left="1238" w:hangingChars="100" w:hanging="199"/>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ほしい。</w:t>
            </w:r>
          </w:p>
          <w:p w14:paraId="0FAA39EC" w14:textId="7386A81A" w:rsidR="00FD0E10" w:rsidRPr="00937B68" w:rsidRDefault="001F7A93" w:rsidP="001F7A93">
            <w:pPr>
              <w:tabs>
                <w:tab w:val="left" w:pos="8345"/>
              </w:tabs>
              <w:snapToGrid w:val="0"/>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r w:rsidRPr="0062606E">
              <w:rPr>
                <w:rFonts w:ascii="BIZ UDPゴシック" w:eastAsia="BIZ UDPゴシック" w:hAnsi="BIZ UDPゴシック" w:cs="BIZ UDゴシック" w:hint="eastAsia"/>
                <w:spacing w:val="79"/>
                <w:kern w:val="0"/>
                <w:sz w:val="22"/>
                <w:fitText w:val="597" w:id="-994366463"/>
              </w:rPr>
              <w:t>地</w:t>
            </w:r>
            <w:r w:rsidRPr="0062606E">
              <w:rPr>
                <w:rFonts w:ascii="BIZ UDPゴシック" w:eastAsia="BIZ UDPゴシック" w:hAnsi="BIZ UDPゴシック" w:cs="BIZ UDゴシック" w:hint="eastAsia"/>
                <w:kern w:val="0"/>
                <w:sz w:val="22"/>
                <w:fitText w:val="597" w:id="-994366463"/>
              </w:rPr>
              <w:t>域</w:t>
            </w:r>
            <w:r w:rsidR="005D141F">
              <w:rPr>
                <w:rFonts w:ascii="BIZ UDPゴシック" w:eastAsia="BIZ UDPゴシック" w:hAnsi="BIZ UDPゴシック" w:cs="BIZ UDゴシック" w:hint="eastAsia"/>
                <w:kern w:val="0"/>
                <w:sz w:val="22"/>
              </w:rPr>
              <w:t>＞</w:t>
            </w:r>
            <w:r>
              <w:rPr>
                <w:rFonts w:ascii="BIZ UDPゴシック" w:eastAsia="BIZ UDPゴシック" w:hAnsi="BIZ UDPゴシック" w:cs="BIZ UDゴシック" w:hint="eastAsia"/>
                <w:kern w:val="0"/>
                <w:sz w:val="22"/>
              </w:rPr>
              <w:t>将来地域で活躍する生徒を育成してほしい。</w:t>
            </w:r>
          </w:p>
        </w:tc>
      </w:tr>
      <w:tr w:rsidR="009C302C" w:rsidRPr="00937B68" w14:paraId="10FB33DB" w14:textId="77777777" w:rsidTr="00FC3A6F">
        <w:trPr>
          <w:cantSplit/>
          <w:trHeight w:val="148"/>
        </w:trPr>
        <w:tc>
          <w:tcPr>
            <w:tcW w:w="2127" w:type="dxa"/>
            <w:gridSpan w:val="2"/>
            <w:vMerge w:val="restart"/>
            <w:tcBorders>
              <w:top w:val="single" w:sz="4" w:space="0" w:color="000000"/>
              <w:left w:val="single" w:sz="4" w:space="0" w:color="000000"/>
              <w:right w:val="single" w:sz="4" w:space="0" w:color="000000"/>
            </w:tcBorders>
            <w:shd w:val="clear" w:color="auto" w:fill="D9D9D9"/>
            <w:vAlign w:val="center"/>
          </w:tcPr>
          <w:p w14:paraId="1CA4C49D" w14:textId="77777777" w:rsidR="00FD0E10" w:rsidRPr="00937B68" w:rsidRDefault="00FD0E10" w:rsidP="00937B68">
            <w:pPr>
              <w:snapToGrid w:val="0"/>
              <w:ind w:left="202" w:hanging="202"/>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(2)連携する相手と連携するうえでの要望・期待</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78177088"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連携する相手からの要望・期待</w:t>
            </w:r>
          </w:p>
        </w:tc>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505C5"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連携する相手への要望・期待</w:t>
            </w:r>
          </w:p>
        </w:tc>
      </w:tr>
      <w:tr w:rsidR="009C302C" w:rsidRPr="00937B68" w14:paraId="3FC75E94" w14:textId="77777777" w:rsidTr="00FC3A6F">
        <w:trPr>
          <w:cantSplit/>
          <w:trHeight w:val="657"/>
        </w:trPr>
        <w:tc>
          <w:tcPr>
            <w:tcW w:w="2127" w:type="dxa"/>
            <w:gridSpan w:val="2"/>
            <w:vMerge/>
            <w:tcBorders>
              <w:top w:val="single" w:sz="4" w:space="0" w:color="000000"/>
              <w:left w:val="single" w:sz="4" w:space="0" w:color="000000"/>
              <w:right w:val="single" w:sz="4" w:space="0" w:color="000000"/>
            </w:tcBorders>
            <w:shd w:val="clear" w:color="auto" w:fill="D9D9D9"/>
            <w:vAlign w:val="center"/>
          </w:tcPr>
          <w:p w14:paraId="10011182" w14:textId="77777777" w:rsidR="00FD0E10" w:rsidRPr="00937B68" w:rsidRDefault="00FD0E10" w:rsidP="00937B68">
            <w:pPr>
              <w:pBdr>
                <w:top w:val="nil"/>
                <w:left w:val="nil"/>
                <w:bottom w:val="nil"/>
                <w:right w:val="nil"/>
                <w:between w:val="nil"/>
              </w:pBdr>
              <w:snapToGrid w:val="0"/>
              <w:jc w:val="left"/>
              <w:rPr>
                <w:rFonts w:ascii="BIZ UDPゴシック" w:eastAsia="BIZ UDPゴシック" w:hAnsi="BIZ UDPゴシック" w:cs="BIZ UDゴシック"/>
                <w:kern w:val="0"/>
                <w:sz w:val="22"/>
              </w:rPr>
            </w:pPr>
          </w:p>
        </w:tc>
        <w:tc>
          <w:tcPr>
            <w:tcW w:w="3685" w:type="dxa"/>
            <w:tcBorders>
              <w:top w:val="single" w:sz="4" w:space="0" w:color="000000"/>
              <w:left w:val="single" w:sz="4" w:space="0" w:color="000000"/>
              <w:bottom w:val="single" w:sz="4" w:space="0" w:color="000000"/>
              <w:right w:val="single" w:sz="4" w:space="0" w:color="000000"/>
            </w:tcBorders>
          </w:tcPr>
          <w:p w14:paraId="043744D8" w14:textId="77777777" w:rsidR="001F7A93" w:rsidRDefault="001F7A93"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＜中学校＞生徒に生きる力を身に付け</w:t>
            </w:r>
          </w:p>
          <w:p w14:paraId="5758BA7B" w14:textId="77777777" w:rsidR="001F7A93" w:rsidRDefault="001F7A93" w:rsidP="001F7A93">
            <w:pPr>
              <w:snapToGrid w:val="0"/>
              <w:ind w:firstLineChars="500" w:firstLine="995"/>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させて社会に送り出して</w:t>
            </w:r>
            <w:proofErr w:type="gramStart"/>
            <w:r>
              <w:rPr>
                <w:rFonts w:ascii="BIZ UDPゴシック" w:eastAsia="BIZ UDPゴシック" w:hAnsi="BIZ UDPゴシック" w:cs="BIZ UDゴシック" w:hint="eastAsia"/>
                <w:kern w:val="0"/>
                <w:sz w:val="22"/>
              </w:rPr>
              <w:t>ほ</w:t>
            </w:r>
            <w:proofErr w:type="gramEnd"/>
          </w:p>
          <w:p w14:paraId="01F6DA60" w14:textId="77777777" w:rsidR="001F7A93" w:rsidRDefault="001F7A93" w:rsidP="001F7A93">
            <w:pPr>
              <w:snapToGrid w:val="0"/>
              <w:ind w:firstLineChars="500" w:firstLine="995"/>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しい。</w:t>
            </w:r>
          </w:p>
          <w:p w14:paraId="7624589B" w14:textId="77777777" w:rsidR="001F7A93" w:rsidRDefault="001F7A93"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＜保護者＞卒業して進学や就職をして</w:t>
            </w:r>
          </w:p>
          <w:p w14:paraId="6B683A4E" w14:textId="77777777" w:rsidR="001F7A93" w:rsidRDefault="001F7A93" w:rsidP="001F7A93">
            <w:pPr>
              <w:snapToGrid w:val="0"/>
              <w:ind w:firstLineChars="500" w:firstLine="995"/>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ほしい。</w:t>
            </w:r>
          </w:p>
          <w:p w14:paraId="1891A6D1" w14:textId="77777777" w:rsidR="001F7A93" w:rsidRDefault="001F7A93"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＜進路先＞挨拶ができ、コミュニケー</w:t>
            </w:r>
          </w:p>
          <w:p w14:paraId="26B969BB" w14:textId="77777777" w:rsidR="001F7A93" w:rsidRDefault="001F7A93" w:rsidP="001F7A93">
            <w:pPr>
              <w:snapToGrid w:val="0"/>
              <w:ind w:firstLineChars="500" w:firstLine="995"/>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ション能力とやる気のある</w:t>
            </w:r>
          </w:p>
          <w:p w14:paraId="14095D81" w14:textId="321A018D" w:rsidR="00FD0E10" w:rsidRPr="00937B68" w:rsidRDefault="001F7A93" w:rsidP="001F7A93">
            <w:pPr>
              <w:snapToGrid w:val="0"/>
              <w:ind w:firstLineChars="500" w:firstLine="995"/>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生徒に来てほしい。</w:t>
            </w:r>
          </w:p>
        </w:tc>
        <w:tc>
          <w:tcPr>
            <w:tcW w:w="3827" w:type="dxa"/>
            <w:tcBorders>
              <w:top w:val="single" w:sz="4" w:space="0" w:color="000000"/>
              <w:left w:val="single" w:sz="4" w:space="0" w:color="000000"/>
              <w:bottom w:val="single" w:sz="4" w:space="0" w:color="000000"/>
              <w:right w:val="single" w:sz="4" w:space="0" w:color="000000"/>
            </w:tcBorders>
          </w:tcPr>
          <w:p w14:paraId="740B3130" w14:textId="77777777" w:rsidR="001F7A93" w:rsidRDefault="001F7A93"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＜中学校＞生徒の基礎学力定着と学習意</w:t>
            </w:r>
          </w:p>
          <w:p w14:paraId="6C6AF605" w14:textId="77777777" w:rsidR="001F7A93" w:rsidRDefault="001F7A93" w:rsidP="001F7A93">
            <w:pPr>
              <w:snapToGrid w:val="0"/>
              <w:ind w:firstLineChars="500" w:firstLine="995"/>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欲向上を一層図ってほしい。</w:t>
            </w:r>
          </w:p>
          <w:p w14:paraId="0B9CB303" w14:textId="77777777" w:rsidR="003D504A" w:rsidRDefault="003D504A" w:rsidP="001F7A93">
            <w:pPr>
              <w:snapToGrid w:val="0"/>
              <w:jc w:val="left"/>
              <w:rPr>
                <w:rFonts w:ascii="BIZ UDPゴシック" w:eastAsia="BIZ UDPゴシック" w:hAnsi="BIZ UDPゴシック" w:cs="BIZ UDゴシック"/>
                <w:kern w:val="0"/>
                <w:sz w:val="22"/>
              </w:rPr>
            </w:pPr>
          </w:p>
          <w:p w14:paraId="5E6D1A1F" w14:textId="4B5EB6EE" w:rsidR="001F7A93" w:rsidRDefault="001F7A93"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＜保護者＞本校定時制の教育に一層の</w:t>
            </w:r>
          </w:p>
          <w:p w14:paraId="1A8FFE4A" w14:textId="77777777" w:rsidR="001F7A93" w:rsidRDefault="001F7A93" w:rsidP="001F7A93">
            <w:pPr>
              <w:snapToGrid w:val="0"/>
              <w:ind w:firstLineChars="500" w:firstLine="995"/>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理解と協力をしてほしい。</w:t>
            </w:r>
          </w:p>
          <w:p w14:paraId="211B2D5C" w14:textId="77777777" w:rsidR="001F7A93" w:rsidRDefault="001F7A93"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＜進路先＞定時制の生徒の進学や就職</w:t>
            </w:r>
          </w:p>
          <w:p w14:paraId="2AA7D90C" w14:textId="77777777" w:rsidR="001F7A93" w:rsidRDefault="001F7A93" w:rsidP="001F7A93">
            <w:pPr>
              <w:snapToGrid w:val="0"/>
              <w:ind w:firstLineChars="500" w:firstLine="995"/>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の機会をさらに増やしてほし</w:t>
            </w:r>
          </w:p>
          <w:p w14:paraId="4654D6F5" w14:textId="043E64CC" w:rsidR="00FD0E10" w:rsidRPr="00937B68" w:rsidRDefault="001F7A93" w:rsidP="005D141F">
            <w:pPr>
              <w:snapToGrid w:val="0"/>
              <w:ind w:firstLineChars="500" w:firstLine="995"/>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い。</w:t>
            </w:r>
          </w:p>
        </w:tc>
      </w:tr>
      <w:tr w:rsidR="009C302C" w:rsidRPr="00937B68" w14:paraId="1B4C5067" w14:textId="77777777" w:rsidTr="00FC3A6F">
        <w:trPr>
          <w:cantSplit/>
          <w:trHeight w:val="806"/>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42AFB" w14:textId="77777777" w:rsidR="00FD0E10" w:rsidRPr="00937B68" w:rsidRDefault="00FD0E10" w:rsidP="00937B68">
            <w:pPr>
              <w:snapToGrid w:val="0"/>
              <w:ind w:left="202" w:hanging="202"/>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(3)前年度の学校関係者評価など</w:t>
            </w:r>
          </w:p>
        </w:tc>
        <w:tc>
          <w:tcPr>
            <w:tcW w:w="7512" w:type="dxa"/>
            <w:gridSpan w:val="2"/>
            <w:tcBorders>
              <w:top w:val="single" w:sz="4" w:space="0" w:color="000000"/>
              <w:left w:val="single" w:sz="4" w:space="0" w:color="000000"/>
              <w:bottom w:val="single" w:sz="4" w:space="0" w:color="000000"/>
              <w:right w:val="single" w:sz="4" w:space="0" w:color="000000"/>
            </w:tcBorders>
          </w:tcPr>
          <w:p w14:paraId="44ECDD01" w14:textId="77777777" w:rsidR="001F7A93" w:rsidRDefault="001F7A93" w:rsidP="001F7A93">
            <w:pPr>
              <w:snapToGrid w:val="0"/>
              <w:ind w:firstLineChars="100" w:firstLine="199"/>
              <w:rPr>
                <w:rFonts w:ascii="BIZ UDPゴシック" w:eastAsia="BIZ UDPゴシック" w:hAnsi="BIZ UDPゴシック" w:cs="BIZ UDゴシック"/>
                <w:kern w:val="0"/>
                <w:sz w:val="22"/>
              </w:rPr>
            </w:pPr>
            <w:r w:rsidRPr="00FF25B3">
              <w:rPr>
                <w:rFonts w:ascii="BIZ UDPゴシック" w:eastAsia="BIZ UDPゴシック" w:hAnsi="BIZ UDPゴシック" w:cs="BIZ UDゴシック" w:hint="eastAsia"/>
                <w:kern w:val="0"/>
                <w:sz w:val="22"/>
              </w:rPr>
              <w:t>引き続き学習に興味を持たせることで基礎基本の徹底に取り組み、自宅学習なども活用しながら、今後も粘り強く対応してもらいたい。またグループ活動や社会見学などいろいろな体験を通した活動をこれからも続けてもらいたい。</w:t>
            </w:r>
          </w:p>
          <w:p w14:paraId="0F71C983" w14:textId="4DE75231" w:rsidR="00FD0E10" w:rsidRPr="00937B68" w:rsidRDefault="001F7A93" w:rsidP="001F7A93">
            <w:pPr>
              <w:snapToGrid w:val="0"/>
              <w:ind w:firstLineChars="100" w:firstLine="199"/>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高校</w:t>
            </w:r>
            <w:r w:rsidRPr="00FF25B3">
              <w:rPr>
                <w:rFonts w:ascii="BIZ UDPゴシック" w:eastAsia="BIZ UDPゴシック" w:hAnsi="BIZ UDPゴシック" w:cs="BIZ UDゴシック" w:hint="eastAsia"/>
                <w:kern w:val="0"/>
                <w:sz w:val="22"/>
              </w:rPr>
              <w:t>まで不登校だった生徒も多く入学していて、もし定時制がなければ中学卒業後に社会と</w:t>
            </w:r>
            <w:r>
              <w:rPr>
                <w:rFonts w:ascii="BIZ UDPゴシック" w:eastAsia="BIZ UDPゴシック" w:hAnsi="BIZ UDPゴシック" w:cs="BIZ UDゴシック" w:hint="eastAsia"/>
                <w:kern w:val="0"/>
                <w:sz w:val="22"/>
              </w:rPr>
              <w:t>つな</w:t>
            </w:r>
            <w:r w:rsidRPr="00FF25B3">
              <w:rPr>
                <w:rFonts w:ascii="BIZ UDPゴシック" w:eastAsia="BIZ UDPゴシック" w:hAnsi="BIZ UDPゴシック" w:cs="BIZ UDゴシック" w:hint="eastAsia"/>
                <w:kern w:val="0"/>
                <w:sz w:val="22"/>
              </w:rPr>
              <w:t>がることができなくなる子どもたちがたくさんいるので、とてもありがたい存在である。</w:t>
            </w:r>
            <w:r>
              <w:rPr>
                <w:rFonts w:ascii="BIZ UDPゴシック" w:eastAsia="BIZ UDPゴシック" w:hAnsi="BIZ UDPゴシック" w:cs="BIZ UDゴシック" w:hint="eastAsia"/>
                <w:kern w:val="0"/>
                <w:sz w:val="22"/>
              </w:rPr>
              <w:t>さら</w:t>
            </w:r>
            <w:r w:rsidRPr="00FF25B3">
              <w:rPr>
                <w:rFonts w:ascii="BIZ UDPゴシック" w:eastAsia="BIZ UDPゴシック" w:hAnsi="BIZ UDPゴシック" w:cs="BIZ UDゴシック" w:hint="eastAsia"/>
                <w:kern w:val="0"/>
                <w:sz w:val="22"/>
              </w:rPr>
              <w:t>に高校卒業後に社会で居場所を作れるように「働くこと」に興味を持たせて、４年間のうちに外とつながるような工夫をお願いしたい。</w:t>
            </w:r>
          </w:p>
        </w:tc>
      </w:tr>
      <w:tr w:rsidR="009C302C" w:rsidRPr="00937B68" w14:paraId="42361BD0" w14:textId="77777777" w:rsidTr="00FC3A6F">
        <w:trPr>
          <w:cantSplit/>
          <w:trHeight w:val="581"/>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9B54088" w14:textId="77777777" w:rsidR="00FD0E10" w:rsidRPr="00937B68" w:rsidRDefault="00FD0E10" w:rsidP="00937B68">
            <w:pPr>
              <w:snapToGrid w:val="0"/>
              <w:ind w:left="285" w:hanging="285"/>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(4)現状と</w:t>
            </w:r>
          </w:p>
          <w:p w14:paraId="19797554" w14:textId="77777777" w:rsidR="00FD0E10" w:rsidRPr="00937B68" w:rsidRDefault="00FD0E10" w:rsidP="00937B68">
            <w:pPr>
              <w:snapToGrid w:val="0"/>
              <w:ind w:left="285" w:hanging="285"/>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課題</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6DBC6" w14:textId="77777777" w:rsidR="00FD0E10" w:rsidRPr="00937B68" w:rsidRDefault="00FD0E10" w:rsidP="00937B68">
            <w:pPr>
              <w:snapToGrid w:val="0"/>
              <w:ind w:left="1" w:hanging="99"/>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教育活動</w:t>
            </w:r>
          </w:p>
        </w:tc>
        <w:tc>
          <w:tcPr>
            <w:tcW w:w="7512" w:type="dxa"/>
            <w:gridSpan w:val="2"/>
            <w:tcBorders>
              <w:top w:val="single" w:sz="4" w:space="0" w:color="000000"/>
              <w:left w:val="single" w:sz="4" w:space="0" w:color="000000"/>
              <w:bottom w:val="single" w:sz="4" w:space="0" w:color="000000"/>
              <w:right w:val="single" w:sz="4" w:space="0" w:color="000000"/>
            </w:tcBorders>
          </w:tcPr>
          <w:p w14:paraId="2D7A26FA" w14:textId="1841F5BE" w:rsidR="00FD0E10" w:rsidRPr="00937B68" w:rsidRDefault="001F7A93" w:rsidP="001F7A93">
            <w:pPr>
              <w:snapToGrid w:val="0"/>
              <w:ind w:left="99"/>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今後ますます、課題を抱えた生徒が増えてくると予想できる。これまで行ってきた基礎学力の定着に加え、人との接し方や社会で生きていくためのルールやマナーの育成も必要となると推測できる。尾鷲高等学校定時制という安心できる「居場所」としての日常的な活動を継続しつつ、インターンシップや社会見学など、多くの人と接する経験ができる場を用意し、体験しながら学んでいく環境も整えていく。</w:t>
            </w:r>
          </w:p>
        </w:tc>
      </w:tr>
      <w:tr w:rsidR="009C302C" w:rsidRPr="00937B68" w14:paraId="7A995DA5" w14:textId="77777777" w:rsidTr="00FC3A6F">
        <w:trPr>
          <w:cantSplit/>
          <w:trHeight w:val="601"/>
        </w:trPr>
        <w:tc>
          <w:tcPr>
            <w:tcW w:w="99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0D5CFFB" w14:textId="77777777" w:rsidR="00FD0E10" w:rsidRPr="00937B68" w:rsidRDefault="00FD0E10" w:rsidP="00937B68">
            <w:pPr>
              <w:pBdr>
                <w:top w:val="nil"/>
                <w:left w:val="nil"/>
                <w:bottom w:val="nil"/>
                <w:right w:val="nil"/>
                <w:between w:val="nil"/>
              </w:pBdr>
              <w:snapToGrid w:val="0"/>
              <w:jc w:val="left"/>
              <w:rPr>
                <w:rFonts w:ascii="BIZ UDPゴシック" w:eastAsia="BIZ UDPゴシック" w:hAnsi="BIZ UDPゴシック" w:cs="BIZ UDゴシック"/>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8ACB9" w14:textId="77777777" w:rsidR="00FD0E10" w:rsidRPr="00937B68" w:rsidRDefault="00FD0E10" w:rsidP="00937B68">
            <w:pPr>
              <w:snapToGrid w:val="0"/>
              <w:ind w:left="1" w:hanging="99"/>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学校運営等</w:t>
            </w:r>
          </w:p>
        </w:tc>
        <w:tc>
          <w:tcPr>
            <w:tcW w:w="7512" w:type="dxa"/>
            <w:gridSpan w:val="2"/>
            <w:tcBorders>
              <w:top w:val="single" w:sz="4" w:space="0" w:color="000000"/>
              <w:left w:val="single" w:sz="4" w:space="0" w:color="000000"/>
              <w:bottom w:val="single" w:sz="4" w:space="0" w:color="000000"/>
              <w:right w:val="single" w:sz="4" w:space="0" w:color="000000"/>
            </w:tcBorders>
          </w:tcPr>
          <w:p w14:paraId="29AE8BA6" w14:textId="77777777" w:rsidR="00FD0E10" w:rsidRDefault="001F7A93" w:rsidP="00937B68">
            <w:pPr>
              <w:snapToGrid w:val="0"/>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これまでと同様に、情報共有を密に行い、職員全員が共通理解をもって生徒や業務に対応できるようにする。また各自が自己の資質や能力の向上につながる研修に励み、研修等で得た知識を共有し、全体で利用していける仕組みを構築する。</w:t>
            </w:r>
          </w:p>
          <w:p w14:paraId="1D26F533" w14:textId="0383515B" w:rsidR="006E0752" w:rsidRPr="00937B68" w:rsidRDefault="006E0752" w:rsidP="00937B68">
            <w:pPr>
              <w:snapToGrid w:val="0"/>
              <w:rPr>
                <w:rFonts w:ascii="BIZ UDPゴシック" w:eastAsia="BIZ UDPゴシック" w:hAnsi="BIZ UDPゴシック" w:cs="BIZ UDゴシック"/>
                <w:kern w:val="0"/>
                <w:sz w:val="22"/>
              </w:rPr>
            </w:pPr>
          </w:p>
        </w:tc>
      </w:tr>
    </w:tbl>
    <w:p w14:paraId="68AA8504" w14:textId="77777777" w:rsidR="00937B68" w:rsidRDefault="00937B68" w:rsidP="00937B68">
      <w:pPr>
        <w:snapToGrid w:val="0"/>
        <w:rPr>
          <w:rFonts w:ascii="BIZ UDPゴシック" w:eastAsia="BIZ UDPゴシック" w:hAnsi="BIZ UDPゴシック" w:cs="BIZ UDゴシック"/>
          <w:kern w:val="0"/>
          <w:sz w:val="22"/>
        </w:rPr>
      </w:pPr>
    </w:p>
    <w:p w14:paraId="70BDD0E1" w14:textId="77777777"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３　中長期的な重点目標</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512"/>
      </w:tblGrid>
      <w:tr w:rsidR="009C302C" w:rsidRPr="00937B68" w14:paraId="18E04B21" w14:textId="77777777" w:rsidTr="00FC3A6F">
        <w:trPr>
          <w:trHeight w:val="1196"/>
        </w:trPr>
        <w:tc>
          <w:tcPr>
            <w:tcW w:w="2127" w:type="dxa"/>
            <w:tcBorders>
              <w:bottom w:val="single" w:sz="4" w:space="0" w:color="FFFFFF"/>
            </w:tcBorders>
            <w:shd w:val="clear" w:color="auto" w:fill="D9D9D9"/>
            <w:vAlign w:val="center"/>
          </w:tcPr>
          <w:p w14:paraId="3D032D31"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教育活動</w:t>
            </w:r>
          </w:p>
          <w:p w14:paraId="3DE9888B" w14:textId="77777777" w:rsidR="00FD0E10" w:rsidRPr="00937B68" w:rsidRDefault="00FD0E10" w:rsidP="00937B68">
            <w:pPr>
              <w:snapToGrid w:val="0"/>
              <w:jc w:val="center"/>
              <w:rPr>
                <w:rFonts w:ascii="BIZ UDPゴシック" w:eastAsia="BIZ UDPゴシック" w:hAnsi="BIZ UDPゴシック" w:cs="BIZ UDゴシック"/>
                <w:kern w:val="0"/>
                <w:sz w:val="22"/>
                <w:highlight w:val="yellow"/>
              </w:rPr>
            </w:pPr>
          </w:p>
          <w:p w14:paraId="43280ADF" w14:textId="77777777" w:rsidR="00FD0E10" w:rsidRPr="00FC3A6F" w:rsidRDefault="00FD0E10" w:rsidP="00937B68">
            <w:pPr>
              <w:snapToGrid w:val="0"/>
              <w:jc w:val="center"/>
              <w:rPr>
                <w:rFonts w:ascii="BIZ UDPゴシック" w:eastAsia="BIZ UDPゴシック" w:hAnsi="BIZ UDPゴシック" w:cs="BIZ UDゴシック"/>
                <w:w w:val="80"/>
                <w:kern w:val="0"/>
                <w:sz w:val="22"/>
              </w:rPr>
            </w:pPr>
            <w:r w:rsidRPr="00FC3A6F">
              <w:rPr>
                <w:rFonts w:ascii="BIZ UDPゴシック" w:eastAsia="BIZ UDPゴシック" w:hAnsi="BIZ UDPゴシック" w:cs="BIZ UDゴシック" w:hint="eastAsia"/>
                <w:w w:val="80"/>
                <w:kern w:val="0"/>
                <w:sz w:val="22"/>
              </w:rPr>
              <w:t>【</w:t>
            </w:r>
            <w:r w:rsidRPr="00FC3A6F">
              <w:rPr>
                <w:rFonts w:ascii="BIZ UDPゴシック" w:eastAsia="BIZ UDPゴシック" w:hAnsi="BIZ UDPゴシック" w:cs="BIZ UDゴシック"/>
                <w:w w:val="80"/>
                <w:kern w:val="0"/>
                <w:sz w:val="22"/>
              </w:rPr>
              <w:t>カリキュラム・ポリシー</w:t>
            </w:r>
            <w:r w:rsidRPr="00FC3A6F">
              <w:rPr>
                <w:rFonts w:ascii="BIZ UDPゴシック" w:eastAsia="BIZ UDPゴシック" w:hAnsi="BIZ UDPゴシック" w:cs="BIZ UDゴシック" w:hint="eastAsia"/>
                <w:w w:val="80"/>
                <w:kern w:val="0"/>
                <w:sz w:val="22"/>
              </w:rPr>
              <w:t>】</w:t>
            </w:r>
          </w:p>
        </w:tc>
        <w:tc>
          <w:tcPr>
            <w:tcW w:w="7512" w:type="dxa"/>
            <w:vAlign w:val="center"/>
          </w:tcPr>
          <w:p w14:paraId="196EBB60" w14:textId="026E87F2" w:rsidR="001F7A93" w:rsidRDefault="003D504A" w:rsidP="001F7A93">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・社会生活を営むうえで必要な　</w:t>
            </w:r>
            <w:r w:rsidR="001F7A93">
              <w:rPr>
                <w:rFonts w:ascii="BIZ UDPゴシック" w:eastAsia="BIZ UDPゴシック" w:hAnsi="BIZ UDPゴシック" w:cs="BIZ UDゴシック" w:hint="eastAsia"/>
                <w:kern w:val="0"/>
                <w:sz w:val="22"/>
              </w:rPr>
              <w:t>①基礎学力を定着させる活動を推進する。</w:t>
            </w:r>
          </w:p>
          <w:p w14:paraId="48170799" w14:textId="04EEEF52" w:rsidR="001F7A93" w:rsidRDefault="001F7A93" w:rsidP="003D504A">
            <w:pPr>
              <w:snapToGrid w:val="0"/>
              <w:ind w:firstLineChars="1400" w:firstLine="2786"/>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②規範意識を確立させる活動を推進する。</w:t>
            </w:r>
          </w:p>
          <w:p w14:paraId="7235E6B3" w14:textId="1CFE99A1" w:rsidR="00FD0E10" w:rsidRPr="00937B68" w:rsidRDefault="001F7A93" w:rsidP="001F7A93">
            <w:pPr>
              <w:snapToGrid w:val="0"/>
              <w:ind w:left="182" w:firstLineChars="21" w:firstLine="42"/>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003D504A">
              <w:rPr>
                <w:rFonts w:ascii="BIZ UDPゴシック" w:eastAsia="BIZ UDPゴシック" w:hAnsi="BIZ UDPゴシック" w:cs="BIZ UDゴシック" w:hint="eastAsia"/>
                <w:kern w:val="0"/>
                <w:sz w:val="22"/>
              </w:rPr>
              <w:t xml:space="preserve">　　　　　　　　　　　　　　　　　</w:t>
            </w:r>
            <w:r>
              <w:rPr>
                <w:rFonts w:ascii="BIZ UDPゴシック" w:eastAsia="BIZ UDPゴシック" w:hAnsi="BIZ UDPゴシック" w:cs="BIZ UDゴシック" w:hint="eastAsia"/>
                <w:kern w:val="0"/>
                <w:sz w:val="22"/>
              </w:rPr>
              <w:t>③社会性を身につけさせる活動を推進する。</w:t>
            </w:r>
          </w:p>
        </w:tc>
      </w:tr>
      <w:tr w:rsidR="009C302C" w:rsidRPr="00937B68" w14:paraId="3935CE16" w14:textId="77777777" w:rsidTr="00FC3A6F">
        <w:trPr>
          <w:trHeight w:val="702"/>
        </w:trPr>
        <w:tc>
          <w:tcPr>
            <w:tcW w:w="2127" w:type="dxa"/>
            <w:tcBorders>
              <w:top w:val="single" w:sz="4" w:space="0" w:color="000000"/>
            </w:tcBorders>
            <w:shd w:val="clear" w:color="auto" w:fill="D9D9D9"/>
            <w:vAlign w:val="center"/>
          </w:tcPr>
          <w:p w14:paraId="6FAEEC41"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学校運営等</w:t>
            </w:r>
          </w:p>
        </w:tc>
        <w:tc>
          <w:tcPr>
            <w:tcW w:w="7512" w:type="dxa"/>
            <w:tcBorders>
              <w:top w:val="single" w:sz="4" w:space="0" w:color="000000"/>
            </w:tcBorders>
            <w:vAlign w:val="center"/>
          </w:tcPr>
          <w:p w14:paraId="76EFC1C5" w14:textId="77777777" w:rsidR="001F7A93" w:rsidRDefault="001F7A93" w:rsidP="001F7A93">
            <w:pPr>
              <w:snapToGrid w:val="0"/>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・教職員が生き生きと職務に邁進できるように、総勤務時間縮減に努める。</w:t>
            </w:r>
          </w:p>
          <w:p w14:paraId="2D0A863F" w14:textId="7720CA9C" w:rsidR="001F7A93" w:rsidRDefault="001F7A93" w:rsidP="001F7A93">
            <w:pPr>
              <w:snapToGrid w:val="0"/>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・生徒と積極的にコミュニケーションをとり、複数の教職員が関わりながら、きめ細やかな教育相談や支援を行う。</w:t>
            </w:r>
          </w:p>
          <w:p w14:paraId="5C9CF2AE" w14:textId="50A5A735" w:rsidR="001F7A93" w:rsidRDefault="001F7A93" w:rsidP="001F7A93">
            <w:pPr>
              <w:snapToGrid w:val="0"/>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・教職員が同じ方向を向いて生徒に対応できるように日頃から情報共有を心がけ、指導方法の確認を行う。</w:t>
            </w:r>
          </w:p>
          <w:p w14:paraId="24AA6D74" w14:textId="0C16F6E6" w:rsidR="00FD0E10" w:rsidRPr="00937B68" w:rsidRDefault="001F7A93" w:rsidP="001F7A93">
            <w:pPr>
              <w:snapToGrid w:val="0"/>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・多様な生徒への適切な指導ができるように研修を行い、教職員の資質向上を目指す。</w:t>
            </w:r>
          </w:p>
        </w:tc>
      </w:tr>
    </w:tbl>
    <w:p w14:paraId="602FFEC0" w14:textId="77777777" w:rsidR="00937B68" w:rsidRDefault="00937B68" w:rsidP="00937B68">
      <w:pPr>
        <w:snapToGrid w:val="0"/>
        <w:rPr>
          <w:rFonts w:ascii="BIZ UDPゴシック" w:eastAsia="BIZ UDPゴシック" w:hAnsi="BIZ UDPゴシック" w:cs="BIZ UDゴシック"/>
          <w:kern w:val="0"/>
          <w:sz w:val="22"/>
        </w:rPr>
      </w:pPr>
    </w:p>
    <w:p w14:paraId="2C4D0702" w14:textId="77777777"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xml:space="preserve">４　</w:t>
      </w:r>
      <w:r w:rsidR="00FE24C1">
        <w:rPr>
          <w:rFonts w:ascii="BIZ UDPゴシック" w:eastAsia="BIZ UDPゴシック" w:hAnsi="BIZ UDPゴシック" w:cs="BIZ UDゴシック" w:hint="eastAsia"/>
          <w:kern w:val="0"/>
          <w:sz w:val="22"/>
        </w:rPr>
        <w:t>求める生徒像</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512"/>
      </w:tblGrid>
      <w:tr w:rsidR="005A7B02" w:rsidRPr="00937B68" w14:paraId="5EF1F612" w14:textId="77777777" w:rsidTr="00FC3A6F">
        <w:trPr>
          <w:trHeight w:val="1757"/>
        </w:trPr>
        <w:tc>
          <w:tcPr>
            <w:tcW w:w="2127" w:type="dxa"/>
            <w:tcBorders>
              <w:top w:val="single" w:sz="4" w:space="0" w:color="000000"/>
              <w:right w:val="single" w:sz="4" w:space="0" w:color="auto"/>
            </w:tcBorders>
            <w:shd w:val="clear" w:color="auto" w:fill="D9D9D9" w:themeFill="background1" w:themeFillShade="D9"/>
            <w:vAlign w:val="center"/>
          </w:tcPr>
          <w:p w14:paraId="2212A9DA" w14:textId="77777777" w:rsidR="00FE24C1" w:rsidRDefault="00FE24C1" w:rsidP="00FE24C1">
            <w:pPr>
              <w:snapToGrid w:val="0"/>
              <w:ind w:left="1"/>
              <w:jc w:val="left"/>
              <w:rPr>
                <w:rFonts w:ascii="BIZ UDPゴシック" w:eastAsia="BIZ UDPゴシック" w:hAnsi="BIZ UDPゴシック" w:cs="BIZ UDゴシック"/>
                <w:kern w:val="0"/>
                <w:sz w:val="22"/>
              </w:rPr>
            </w:pPr>
            <w:bookmarkStart w:id="0" w:name="_Hlk120434505"/>
            <w:r w:rsidRPr="00937B68">
              <w:rPr>
                <w:rFonts w:ascii="BIZ UDPゴシック" w:eastAsia="BIZ UDPゴシック" w:hAnsi="BIZ UDPゴシック" w:cs="BIZ UDゴシック" w:hint="eastAsia"/>
                <w:kern w:val="0"/>
                <w:sz w:val="22"/>
              </w:rPr>
              <w:t>入学時に期待される生徒の姿</w:t>
            </w:r>
          </w:p>
          <w:p w14:paraId="410AC6AB" w14:textId="77777777" w:rsidR="00FE24C1" w:rsidRDefault="00FE24C1" w:rsidP="00FE24C1">
            <w:pPr>
              <w:snapToGrid w:val="0"/>
              <w:ind w:left="1"/>
              <w:jc w:val="left"/>
              <w:rPr>
                <w:rFonts w:ascii="BIZ UDPゴシック" w:eastAsia="BIZ UDPゴシック" w:hAnsi="BIZ UDPゴシック" w:cs="BIZ UDゴシック"/>
                <w:kern w:val="0"/>
                <w:sz w:val="22"/>
              </w:rPr>
            </w:pPr>
          </w:p>
          <w:p w14:paraId="557469FB" w14:textId="77777777" w:rsidR="005A7B02" w:rsidRPr="00937B68" w:rsidRDefault="00FE24C1" w:rsidP="00FE24C1">
            <w:pPr>
              <w:snapToGrid w:val="0"/>
              <w:ind w:left="1"/>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hint="eastAsia"/>
                <w:kern w:val="0"/>
                <w:sz w:val="22"/>
              </w:rPr>
              <w:t>【アドミッション・ポリシー</w:t>
            </w:r>
            <w:bookmarkEnd w:id="0"/>
            <w:r w:rsidRPr="00937B68">
              <w:rPr>
                <w:rFonts w:ascii="BIZ UDPゴシック" w:eastAsia="BIZ UDPゴシック" w:hAnsi="BIZ UDPゴシック" w:cs="BIZ UDゴシック" w:hint="eastAsia"/>
                <w:kern w:val="0"/>
                <w:sz w:val="22"/>
              </w:rPr>
              <w:t>】</w:t>
            </w:r>
          </w:p>
        </w:tc>
        <w:tc>
          <w:tcPr>
            <w:tcW w:w="7512" w:type="dxa"/>
            <w:tcBorders>
              <w:top w:val="single" w:sz="4" w:space="0" w:color="000000"/>
              <w:left w:val="single" w:sz="4" w:space="0" w:color="auto"/>
            </w:tcBorders>
            <w:vAlign w:val="center"/>
          </w:tcPr>
          <w:p w14:paraId="71A6194A" w14:textId="77777777" w:rsidR="001F7A93" w:rsidRPr="001F7A93" w:rsidRDefault="001F7A93" w:rsidP="001F7A93">
            <w:pPr>
              <w:widowControl/>
              <w:jc w:val="left"/>
              <w:rPr>
                <w:rFonts w:ascii="BIZ UDPゴシック" w:eastAsia="BIZ UDPゴシック" w:hAnsi="BIZ UDPゴシック" w:cs="BIZ UDゴシック"/>
                <w:kern w:val="0"/>
                <w:sz w:val="22"/>
              </w:rPr>
            </w:pPr>
            <w:r w:rsidRPr="001F7A93">
              <w:rPr>
                <w:rFonts w:ascii="BIZ UDPゴシック" w:eastAsia="BIZ UDPゴシック" w:hAnsi="BIZ UDPゴシック" w:cs="BIZ UDゴシック" w:hint="eastAsia"/>
                <w:kern w:val="0"/>
                <w:sz w:val="22"/>
              </w:rPr>
              <w:t>・毎日の授業を大切にする生徒。</w:t>
            </w:r>
          </w:p>
          <w:p w14:paraId="0C251F47" w14:textId="77777777" w:rsidR="001F7A93" w:rsidRPr="001F7A93" w:rsidRDefault="001F7A93" w:rsidP="001F7A93">
            <w:pPr>
              <w:widowControl/>
              <w:jc w:val="left"/>
              <w:rPr>
                <w:rFonts w:ascii="BIZ UDPゴシック" w:eastAsia="BIZ UDPゴシック" w:hAnsi="BIZ UDPゴシック" w:cs="BIZ UDゴシック"/>
                <w:kern w:val="0"/>
                <w:sz w:val="22"/>
              </w:rPr>
            </w:pPr>
            <w:r w:rsidRPr="001F7A93">
              <w:rPr>
                <w:rFonts w:ascii="BIZ UDPゴシック" w:eastAsia="BIZ UDPゴシック" w:hAnsi="BIZ UDPゴシック" w:cs="BIZ UDゴシック" w:hint="eastAsia"/>
                <w:kern w:val="0"/>
                <w:sz w:val="22"/>
              </w:rPr>
              <w:t>・目標に向かって、努力する生徒。</w:t>
            </w:r>
          </w:p>
          <w:p w14:paraId="6E12B68B" w14:textId="072D8FC8" w:rsidR="005A7B02" w:rsidRPr="00937B68" w:rsidRDefault="001F7A93" w:rsidP="001F7A93">
            <w:pPr>
              <w:widowControl/>
              <w:jc w:val="left"/>
              <w:rPr>
                <w:rFonts w:ascii="BIZ UDPゴシック" w:eastAsia="BIZ UDPゴシック" w:hAnsi="BIZ UDPゴシック" w:cs="BIZ UDゴシック"/>
                <w:kern w:val="0"/>
                <w:sz w:val="22"/>
              </w:rPr>
            </w:pPr>
            <w:r w:rsidRPr="001F7A93">
              <w:rPr>
                <w:rFonts w:ascii="BIZ UDPゴシック" w:eastAsia="BIZ UDPゴシック" w:hAnsi="BIZ UDPゴシック" w:cs="BIZ UDゴシック" w:hint="eastAsia"/>
                <w:kern w:val="0"/>
                <w:sz w:val="22"/>
              </w:rPr>
              <w:t>・挨拶ができ、ルールを守って行動できる生徒。</w:t>
            </w:r>
          </w:p>
        </w:tc>
      </w:tr>
    </w:tbl>
    <w:p w14:paraId="0379E8E2" w14:textId="77777777" w:rsidR="00430720" w:rsidRDefault="00430720" w:rsidP="00937B68">
      <w:pPr>
        <w:snapToGrid w:val="0"/>
        <w:rPr>
          <w:rFonts w:ascii="BIZ UDPゴシック" w:eastAsia="BIZ UDPゴシック" w:hAnsi="BIZ UDPゴシック" w:cs="BIZ UDゴシック"/>
          <w:kern w:val="0"/>
          <w:sz w:val="22"/>
        </w:rPr>
      </w:pPr>
    </w:p>
    <w:p w14:paraId="76E7DF7E" w14:textId="77777777"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５　本年度の行動計画と評価</w:t>
      </w:r>
    </w:p>
    <w:p w14:paraId="3875EA39" w14:textId="77777777" w:rsidR="00FD0E10" w:rsidRDefault="00FD0E10" w:rsidP="00937B68">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（１）教育活動</w:t>
      </w:r>
    </w:p>
    <w:p w14:paraId="1EA75384" w14:textId="77777777" w:rsidR="0077393B" w:rsidRPr="0077393B" w:rsidRDefault="0077393B" w:rsidP="0077393B">
      <w:pPr>
        <w:snapToGrid w:val="0"/>
        <w:ind w:leftChars="170" w:left="321"/>
        <w:jc w:val="left"/>
        <w:rPr>
          <w:rFonts w:ascii="BIZ UDPゴシック" w:eastAsia="BIZ UDPゴシック" w:hAnsi="BIZ UDPゴシック" w:cs="BIZ UDゴシック"/>
          <w:kern w:val="0"/>
          <w:sz w:val="22"/>
        </w:rPr>
      </w:pPr>
      <w:r w:rsidRPr="0077393B">
        <w:rPr>
          <w:rFonts w:ascii="BIZ UDPゴシック" w:eastAsia="BIZ UDPゴシック" w:hAnsi="BIZ UDPゴシック" w:cs="BIZ UDゴシック" w:hint="eastAsia"/>
          <w:kern w:val="0"/>
          <w:sz w:val="22"/>
        </w:rPr>
        <w:t>教育活動に関する項目は、児童生徒を対象としたものとするのが望ましい。</w:t>
      </w:r>
    </w:p>
    <w:p w14:paraId="143BBB62" w14:textId="77777777" w:rsidR="0077393B" w:rsidRPr="0077393B" w:rsidRDefault="0077393B" w:rsidP="004A554E">
      <w:pPr>
        <w:snapToGrid w:val="0"/>
        <w:ind w:firstLineChars="200" w:firstLine="398"/>
        <w:jc w:val="left"/>
        <w:rPr>
          <w:rFonts w:ascii="BIZ UDPゴシック" w:eastAsia="BIZ UDPゴシック" w:hAnsi="BIZ UDPゴシック" w:cs="BIZ UDゴシック"/>
          <w:kern w:val="0"/>
          <w:sz w:val="22"/>
        </w:rPr>
      </w:pPr>
      <w:r w:rsidRPr="0077393B">
        <w:rPr>
          <w:rFonts w:ascii="BIZ UDPゴシック" w:eastAsia="BIZ UDPゴシック" w:hAnsi="BIZ UDPゴシック" w:cs="BIZ UDゴシック" w:hint="eastAsia"/>
          <w:kern w:val="0"/>
          <w:sz w:val="22"/>
        </w:rPr>
        <w:t>（例）「教育課程・学習指導」「キャリア教育（進路指導）」「生徒指導」「保健管理」など</w:t>
      </w:r>
    </w:p>
    <w:p w14:paraId="52905C91" w14:textId="77777777" w:rsidR="0077393B" w:rsidRPr="0077393B" w:rsidRDefault="0077393B" w:rsidP="0077393B">
      <w:pPr>
        <w:snapToGrid w:val="0"/>
        <w:ind w:firstLineChars="42" w:firstLine="84"/>
        <w:jc w:val="left"/>
        <w:rPr>
          <w:rFonts w:ascii="BIZ UDPゴシック" w:eastAsia="BIZ UDPゴシック" w:hAnsi="BIZ UDPゴシック" w:cs="BIZ UDゴシック"/>
          <w:kern w:val="0"/>
          <w:sz w:val="22"/>
        </w:rPr>
      </w:pPr>
      <w:r w:rsidRPr="0077393B">
        <w:rPr>
          <w:rFonts w:ascii="BIZ UDPゴシック" w:eastAsia="BIZ UDPゴシック" w:hAnsi="BIZ UDPゴシック" w:cs="BIZ UDゴシック" w:hint="eastAsia"/>
          <w:kern w:val="0"/>
          <w:sz w:val="22"/>
        </w:rPr>
        <w:t xml:space="preserve">　　また、評価項目・指標等を検討する際の視点は、学校の実態に応じて設定する。</w:t>
      </w:r>
    </w:p>
    <w:p w14:paraId="073C08D6" w14:textId="77777777" w:rsidR="0077393B" w:rsidRPr="004A554E" w:rsidRDefault="0077393B" w:rsidP="0077393B">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【活動指標について】取組・活動の具体的な活動量や活動実績を指標にします。</w:t>
      </w:r>
    </w:p>
    <w:p w14:paraId="252BAB46" w14:textId="77777777" w:rsidR="0077393B" w:rsidRPr="004A554E" w:rsidRDefault="0077393B" w:rsidP="0077393B">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【成果指標について】取組・活動による具体的な効果や成果等を指標にします。</w:t>
      </w:r>
    </w:p>
    <w:p w14:paraId="17565262" w14:textId="77777777" w:rsidR="0077393B" w:rsidRPr="004A554E" w:rsidRDefault="0077393B" w:rsidP="004A554E">
      <w:pPr>
        <w:wordWrap w:val="0"/>
        <w:snapToGrid w:val="0"/>
        <w:ind w:rightChars="40" w:right="76"/>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 xml:space="preserve">【備考欄について】 「※」 ： 定期的に進捗を管理する取組 </w:t>
      </w:r>
      <w:r w:rsidRPr="004A554E">
        <w:rPr>
          <w:rFonts w:ascii="BIZ UDPゴシック" w:eastAsia="BIZ UDPゴシック" w:hAnsi="BIZ UDPゴシック" w:cs="BIZ UDゴシック"/>
          <w:kern w:val="0"/>
          <w:sz w:val="20"/>
          <w:szCs w:val="20"/>
        </w:rPr>
        <w:t xml:space="preserve"> </w:t>
      </w:r>
      <w:r w:rsidRPr="004A554E">
        <w:rPr>
          <w:rFonts w:ascii="BIZ UDPゴシック" w:eastAsia="BIZ UDPゴシック" w:hAnsi="BIZ UDPゴシック" w:cs="BIZ UDゴシック" w:hint="eastAsia"/>
          <w:kern w:val="0"/>
          <w:sz w:val="20"/>
          <w:szCs w:val="20"/>
        </w:rPr>
        <w:t xml:space="preserve">　「◎」 ： 最重点取組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103"/>
        <w:gridCol w:w="2552"/>
        <w:gridCol w:w="708"/>
      </w:tblGrid>
      <w:tr w:rsidR="009C302C" w:rsidRPr="00937B68" w14:paraId="67D0EEB2" w14:textId="77777777" w:rsidTr="004A554E">
        <w:trPr>
          <w:trHeight w:val="197"/>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324AF"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項目</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C3386C"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取組内容・指標</w:t>
            </w:r>
          </w:p>
        </w:tc>
        <w:tc>
          <w:tcPr>
            <w:tcW w:w="2552" w:type="dxa"/>
            <w:tcBorders>
              <w:left w:val="single" w:sz="4" w:space="0" w:color="000000"/>
              <w:bottom w:val="single" w:sz="4" w:space="0" w:color="000000"/>
              <w:right w:val="single" w:sz="4" w:space="0" w:color="000000"/>
            </w:tcBorders>
            <w:shd w:val="clear" w:color="auto" w:fill="D9D9D9"/>
            <w:vAlign w:val="center"/>
          </w:tcPr>
          <w:p w14:paraId="625861D2"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結果</w:t>
            </w:r>
          </w:p>
        </w:tc>
        <w:tc>
          <w:tcPr>
            <w:tcW w:w="708" w:type="dxa"/>
            <w:tcBorders>
              <w:left w:val="single" w:sz="4" w:space="0" w:color="000000"/>
              <w:bottom w:val="single" w:sz="4" w:space="0" w:color="000000"/>
              <w:right w:val="single" w:sz="4" w:space="0" w:color="000000"/>
            </w:tcBorders>
            <w:shd w:val="clear" w:color="auto" w:fill="D9D9D9"/>
            <w:vAlign w:val="center"/>
          </w:tcPr>
          <w:p w14:paraId="73ADA647"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備考</w:t>
            </w:r>
          </w:p>
        </w:tc>
      </w:tr>
      <w:tr w:rsidR="005D141F" w:rsidRPr="00937B68" w14:paraId="3AE29991" w14:textId="77777777" w:rsidTr="008D7B25">
        <w:trPr>
          <w:trHeight w:val="1606"/>
        </w:trPr>
        <w:tc>
          <w:tcPr>
            <w:tcW w:w="1276" w:type="dxa"/>
            <w:tcBorders>
              <w:top w:val="single" w:sz="4" w:space="0" w:color="000000"/>
              <w:left w:val="single" w:sz="4" w:space="0" w:color="000000"/>
              <w:bottom w:val="single" w:sz="4" w:space="0" w:color="auto"/>
              <w:right w:val="single" w:sz="4" w:space="0" w:color="000000"/>
            </w:tcBorders>
          </w:tcPr>
          <w:p w14:paraId="068ED4E7" w14:textId="77777777" w:rsidR="005D141F" w:rsidRDefault="005D141F" w:rsidP="005D141F">
            <w:pPr>
              <w:snapToGrid w:val="0"/>
              <w:rPr>
                <w:rFonts w:ascii="BIZ UDPゴシック" w:eastAsia="BIZ UDPゴシック" w:hAnsi="BIZ UDPゴシック" w:cs="BIZ UDゴシック"/>
                <w:b/>
                <w:kern w:val="0"/>
                <w:sz w:val="22"/>
              </w:rPr>
            </w:pPr>
            <w:r>
              <w:rPr>
                <w:rFonts w:ascii="BIZ UDPゴシック" w:eastAsia="BIZ UDPゴシック" w:hAnsi="BIZ UDPゴシック" w:cs="BIZ UDゴシック" w:hint="eastAsia"/>
                <w:b/>
                <w:kern w:val="0"/>
                <w:sz w:val="22"/>
              </w:rPr>
              <w:t>基礎学力の定着</w:t>
            </w:r>
          </w:p>
          <w:p w14:paraId="308A4D4D" w14:textId="77777777" w:rsidR="005D141F" w:rsidRDefault="005D141F" w:rsidP="005D141F">
            <w:pPr>
              <w:snapToGrid w:val="0"/>
              <w:rPr>
                <w:rFonts w:ascii="BIZ UDPゴシック" w:eastAsia="BIZ UDPゴシック" w:hAnsi="BIZ UDPゴシック" w:cs="BIZ UDゴシック"/>
                <w:b/>
                <w:kern w:val="0"/>
                <w:sz w:val="22"/>
              </w:rPr>
            </w:pPr>
          </w:p>
          <w:p w14:paraId="44C46355" w14:textId="77777777" w:rsidR="005D141F" w:rsidRDefault="005D141F" w:rsidP="005D141F">
            <w:pPr>
              <w:snapToGrid w:val="0"/>
              <w:rPr>
                <w:rFonts w:ascii="BIZ UDPゴシック" w:eastAsia="BIZ UDPゴシック" w:hAnsi="BIZ UDPゴシック" w:cs="BIZ UDゴシック"/>
                <w:b/>
                <w:kern w:val="0"/>
                <w:sz w:val="22"/>
              </w:rPr>
            </w:pPr>
          </w:p>
          <w:p w14:paraId="3D237DFC" w14:textId="77777777" w:rsidR="005D141F" w:rsidRDefault="005D141F" w:rsidP="005D141F">
            <w:pPr>
              <w:snapToGrid w:val="0"/>
              <w:rPr>
                <w:rFonts w:ascii="BIZ UDPゴシック" w:eastAsia="BIZ UDPゴシック" w:hAnsi="BIZ UDPゴシック" w:cs="BIZ UDゴシック"/>
                <w:b/>
                <w:kern w:val="0"/>
                <w:sz w:val="22"/>
              </w:rPr>
            </w:pPr>
          </w:p>
          <w:p w14:paraId="15A4F8AD" w14:textId="77777777" w:rsidR="005D141F" w:rsidRDefault="005D141F" w:rsidP="005D141F">
            <w:pPr>
              <w:snapToGrid w:val="0"/>
              <w:rPr>
                <w:rFonts w:ascii="BIZ UDPゴシック" w:eastAsia="BIZ UDPゴシック" w:hAnsi="BIZ UDPゴシック" w:cs="BIZ UDゴシック"/>
                <w:b/>
                <w:kern w:val="0"/>
                <w:sz w:val="22"/>
              </w:rPr>
            </w:pPr>
          </w:p>
          <w:p w14:paraId="74E4CD4D" w14:textId="77777777" w:rsidR="005D141F" w:rsidRDefault="005D141F" w:rsidP="005D141F">
            <w:pPr>
              <w:snapToGrid w:val="0"/>
              <w:rPr>
                <w:rFonts w:ascii="BIZ UDPゴシック" w:eastAsia="BIZ UDPゴシック" w:hAnsi="BIZ UDPゴシック" w:cs="BIZ UDゴシック"/>
                <w:b/>
                <w:kern w:val="0"/>
                <w:sz w:val="22"/>
              </w:rPr>
            </w:pPr>
          </w:p>
          <w:p w14:paraId="08A4F59E" w14:textId="77777777" w:rsidR="005D141F" w:rsidRDefault="005D141F" w:rsidP="005D141F">
            <w:pPr>
              <w:snapToGrid w:val="0"/>
              <w:rPr>
                <w:rFonts w:ascii="BIZ UDPゴシック" w:eastAsia="BIZ UDPゴシック" w:hAnsi="BIZ UDPゴシック" w:cs="BIZ UDゴシック"/>
                <w:b/>
                <w:kern w:val="0"/>
                <w:sz w:val="22"/>
              </w:rPr>
            </w:pPr>
          </w:p>
          <w:p w14:paraId="3B6F5E94" w14:textId="77777777" w:rsidR="005D141F" w:rsidRDefault="005D141F" w:rsidP="005D141F">
            <w:pPr>
              <w:snapToGrid w:val="0"/>
              <w:rPr>
                <w:rFonts w:ascii="BIZ UDPゴシック" w:eastAsia="BIZ UDPゴシック" w:hAnsi="BIZ UDPゴシック" w:cs="BIZ UDゴシック"/>
                <w:b/>
                <w:kern w:val="0"/>
                <w:sz w:val="22"/>
              </w:rPr>
            </w:pPr>
          </w:p>
          <w:p w14:paraId="3A8C25BD" w14:textId="77777777" w:rsidR="005D141F" w:rsidRDefault="005D141F" w:rsidP="005D141F">
            <w:pPr>
              <w:snapToGrid w:val="0"/>
              <w:rPr>
                <w:rFonts w:ascii="BIZ UDPゴシック" w:eastAsia="BIZ UDPゴシック" w:hAnsi="BIZ UDPゴシック" w:cs="BIZ UDゴシック"/>
                <w:b/>
                <w:kern w:val="0"/>
                <w:sz w:val="22"/>
              </w:rPr>
            </w:pPr>
          </w:p>
          <w:p w14:paraId="2D909290" w14:textId="77777777" w:rsidR="005D141F" w:rsidRDefault="005D141F" w:rsidP="005D141F">
            <w:pPr>
              <w:snapToGrid w:val="0"/>
              <w:rPr>
                <w:rFonts w:ascii="BIZ UDPゴシック" w:eastAsia="BIZ UDPゴシック" w:hAnsi="BIZ UDPゴシック" w:cs="BIZ UDゴシック"/>
                <w:b/>
                <w:kern w:val="0"/>
                <w:sz w:val="22"/>
              </w:rPr>
            </w:pPr>
          </w:p>
          <w:p w14:paraId="1E535C0E" w14:textId="77777777" w:rsidR="005D141F" w:rsidRDefault="005D141F" w:rsidP="005D141F">
            <w:pPr>
              <w:snapToGrid w:val="0"/>
              <w:rPr>
                <w:rFonts w:ascii="BIZ UDPゴシック" w:eastAsia="BIZ UDPゴシック" w:hAnsi="BIZ UDPゴシック" w:cs="BIZ UDゴシック"/>
                <w:b/>
                <w:kern w:val="0"/>
                <w:sz w:val="22"/>
              </w:rPr>
            </w:pPr>
          </w:p>
          <w:p w14:paraId="7EFF5255" w14:textId="77777777" w:rsidR="005D141F" w:rsidRDefault="005D141F" w:rsidP="005D141F">
            <w:pPr>
              <w:snapToGrid w:val="0"/>
              <w:rPr>
                <w:rFonts w:ascii="BIZ UDPゴシック" w:eastAsia="BIZ UDPゴシック" w:hAnsi="BIZ UDPゴシック" w:cs="BIZ UDゴシック"/>
                <w:b/>
                <w:kern w:val="0"/>
                <w:sz w:val="22"/>
              </w:rPr>
            </w:pPr>
          </w:p>
          <w:p w14:paraId="24069180" w14:textId="77777777" w:rsidR="005D141F" w:rsidRDefault="005D141F" w:rsidP="005D141F">
            <w:pPr>
              <w:snapToGrid w:val="0"/>
              <w:rPr>
                <w:rFonts w:ascii="BIZ UDPゴシック" w:eastAsia="BIZ UDPゴシック" w:hAnsi="BIZ UDPゴシック" w:cs="BIZ UDゴシック"/>
                <w:b/>
                <w:kern w:val="0"/>
                <w:sz w:val="22"/>
              </w:rPr>
            </w:pPr>
          </w:p>
          <w:p w14:paraId="2B08907A" w14:textId="77777777" w:rsidR="005D141F" w:rsidRDefault="005D141F" w:rsidP="005D141F">
            <w:pPr>
              <w:snapToGrid w:val="0"/>
              <w:rPr>
                <w:rFonts w:ascii="BIZ UDPゴシック" w:eastAsia="BIZ UDPゴシック" w:hAnsi="BIZ UDPゴシック" w:cs="BIZ UDゴシック"/>
                <w:b/>
                <w:kern w:val="0"/>
                <w:sz w:val="22"/>
              </w:rPr>
            </w:pPr>
          </w:p>
          <w:p w14:paraId="029B5BE9" w14:textId="77777777" w:rsidR="005D141F" w:rsidRDefault="005D141F" w:rsidP="005D141F">
            <w:pPr>
              <w:snapToGrid w:val="0"/>
              <w:rPr>
                <w:rFonts w:ascii="BIZ UDPゴシック" w:eastAsia="BIZ UDPゴシック" w:hAnsi="BIZ UDPゴシック" w:cs="BIZ UDゴシック"/>
                <w:b/>
                <w:kern w:val="0"/>
                <w:sz w:val="22"/>
              </w:rPr>
            </w:pPr>
          </w:p>
          <w:p w14:paraId="1D21A6FB" w14:textId="77777777" w:rsidR="005D141F" w:rsidRDefault="005D141F" w:rsidP="005D141F">
            <w:pPr>
              <w:snapToGrid w:val="0"/>
              <w:rPr>
                <w:rFonts w:ascii="BIZ UDPゴシック" w:eastAsia="BIZ UDPゴシック" w:hAnsi="BIZ UDPゴシック" w:cs="BIZ UDゴシック"/>
                <w:b/>
                <w:kern w:val="0"/>
                <w:sz w:val="22"/>
              </w:rPr>
            </w:pPr>
          </w:p>
          <w:p w14:paraId="2F0F9A8B" w14:textId="77777777" w:rsidR="005D141F" w:rsidRDefault="005D141F" w:rsidP="005D141F">
            <w:pPr>
              <w:snapToGrid w:val="0"/>
              <w:rPr>
                <w:rFonts w:ascii="BIZ UDPゴシック" w:eastAsia="BIZ UDPゴシック" w:hAnsi="BIZ UDPゴシック" w:cs="BIZ UDゴシック"/>
                <w:b/>
                <w:kern w:val="0"/>
                <w:sz w:val="22"/>
              </w:rPr>
            </w:pPr>
          </w:p>
          <w:p w14:paraId="04A88930" w14:textId="77777777" w:rsidR="005D141F" w:rsidRDefault="005D141F" w:rsidP="005D141F">
            <w:pPr>
              <w:snapToGrid w:val="0"/>
              <w:rPr>
                <w:rFonts w:ascii="BIZ UDPゴシック" w:eastAsia="BIZ UDPゴシック" w:hAnsi="BIZ UDPゴシック" w:cs="BIZ UDゴシック"/>
                <w:b/>
                <w:kern w:val="0"/>
                <w:sz w:val="22"/>
              </w:rPr>
            </w:pPr>
          </w:p>
          <w:p w14:paraId="50A39CE0" w14:textId="77777777" w:rsidR="005D141F" w:rsidRDefault="005D141F" w:rsidP="005D141F">
            <w:pPr>
              <w:snapToGrid w:val="0"/>
              <w:rPr>
                <w:rFonts w:ascii="BIZ UDPゴシック" w:eastAsia="BIZ UDPゴシック" w:hAnsi="BIZ UDPゴシック" w:cs="BIZ UDゴシック"/>
                <w:b/>
                <w:kern w:val="0"/>
                <w:sz w:val="22"/>
              </w:rPr>
            </w:pPr>
          </w:p>
          <w:p w14:paraId="55621B13" w14:textId="2FC61E2F" w:rsidR="005D141F" w:rsidRPr="00937B68" w:rsidRDefault="005D141F" w:rsidP="005D141F">
            <w:pPr>
              <w:snapToGrid w:val="0"/>
              <w:rPr>
                <w:rFonts w:ascii="BIZ UDPゴシック" w:eastAsia="BIZ UDPゴシック" w:hAnsi="BIZ UDPゴシック" w:cs="BIZ UDゴシック"/>
                <w:b/>
                <w:kern w:val="0"/>
                <w:sz w:val="22"/>
              </w:rPr>
            </w:pPr>
            <w:r>
              <w:rPr>
                <w:rFonts w:ascii="BIZ UDPゴシック" w:eastAsia="BIZ UDPゴシック" w:hAnsi="BIZ UDPゴシック" w:cs="BIZ UDゴシック" w:hint="eastAsia"/>
                <w:b/>
                <w:kern w:val="0"/>
                <w:sz w:val="22"/>
              </w:rPr>
              <w:t>規範意識の確立</w:t>
            </w:r>
          </w:p>
        </w:tc>
        <w:tc>
          <w:tcPr>
            <w:tcW w:w="5103" w:type="dxa"/>
            <w:tcBorders>
              <w:top w:val="single" w:sz="4" w:space="0" w:color="000000"/>
              <w:left w:val="single" w:sz="4" w:space="0" w:color="000000"/>
              <w:bottom w:val="single" w:sz="4" w:space="0" w:color="auto"/>
            </w:tcBorders>
          </w:tcPr>
          <w:p w14:paraId="5E80BEA0"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lastRenderedPageBreak/>
              <w:t>・基礎学力の定着を目指す。</w:t>
            </w:r>
          </w:p>
          <w:p w14:paraId="0C1DD9E5"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・生徒の学習意欲を引き出す授業の実施に努める。</w:t>
            </w:r>
          </w:p>
          <w:p w14:paraId="703CCA87"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【活動指標】</w:t>
            </w:r>
          </w:p>
          <w:p w14:paraId="6732A0EA"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kern w:val="0"/>
                <w:sz w:val="22"/>
              </w:rPr>
              <w:t>(1)</w:t>
            </w:r>
            <w:r>
              <w:rPr>
                <w:rFonts w:ascii="BIZ UDPゴシック" w:eastAsia="BIZ UDPゴシック" w:hAnsi="BIZ UDPゴシック" w:cs="BIZ UDゴシック" w:hint="eastAsia"/>
                <w:kern w:val="0"/>
                <w:sz w:val="22"/>
              </w:rPr>
              <w:t>各教科・科目の学習において、基礎的・基本的な部分</w:t>
            </w:r>
          </w:p>
          <w:p w14:paraId="1C542539" w14:textId="77777777" w:rsidR="005D141F" w:rsidRDefault="005D141F" w:rsidP="005D141F">
            <w:pPr>
              <w:snapToGrid w:val="0"/>
              <w:ind w:firstLineChars="150" w:firstLine="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の徹底を図る。</w:t>
            </w:r>
          </w:p>
          <w:p w14:paraId="6324CAFB"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(2)生徒の学習意欲につながるよう授業を工夫し、個々の生徒に合ったきめ細やかな指導を行う。</w:t>
            </w:r>
          </w:p>
          <w:p w14:paraId="158BDFC5"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r>
              <w:rPr>
                <w:rFonts w:ascii="BIZ UDPゴシック" w:eastAsia="BIZ UDPゴシック" w:hAnsi="BIZ UDPゴシック" w:cs="BIZ UDゴシック"/>
                <w:kern w:val="0"/>
                <w:sz w:val="22"/>
              </w:rPr>
              <w:t>3)</w:t>
            </w:r>
            <w:r>
              <w:rPr>
                <w:rFonts w:ascii="BIZ UDPゴシック" w:eastAsia="BIZ UDPゴシック" w:hAnsi="BIZ UDPゴシック" w:cs="BIZ UDゴシック" w:hint="eastAsia"/>
                <w:kern w:val="0"/>
                <w:sz w:val="22"/>
              </w:rPr>
              <w:t>授業規律を確立するとともに、授業に集中できない生徒には粘り強く声をかける。</w:t>
            </w:r>
          </w:p>
          <w:p w14:paraId="32144137"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r>
              <w:rPr>
                <w:rFonts w:ascii="BIZ UDPゴシック" w:eastAsia="BIZ UDPゴシック" w:hAnsi="BIZ UDPゴシック" w:cs="BIZ UDゴシック"/>
                <w:kern w:val="0"/>
                <w:sz w:val="22"/>
              </w:rPr>
              <w:t>4)</w:t>
            </w:r>
            <w:r>
              <w:rPr>
                <w:rFonts w:ascii="BIZ UDPゴシック" w:eastAsia="BIZ UDPゴシック" w:hAnsi="BIZ UDPゴシック" w:cs="BIZ UDゴシック" w:hint="eastAsia"/>
                <w:kern w:val="0"/>
                <w:sz w:val="22"/>
              </w:rPr>
              <w:t>将来の進路選択につながる学習を授業の中に取り</w:t>
            </w:r>
          </w:p>
          <w:p w14:paraId="4E169ABE" w14:textId="77777777" w:rsidR="005D141F" w:rsidRDefault="005D141F" w:rsidP="005D141F">
            <w:pPr>
              <w:snapToGrid w:val="0"/>
              <w:ind w:firstLineChars="150" w:firstLine="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入れることで生徒に卒業後の目標を</w:t>
            </w:r>
            <w:proofErr w:type="gramStart"/>
            <w:r>
              <w:rPr>
                <w:rFonts w:ascii="BIZ UDPゴシック" w:eastAsia="BIZ UDPゴシック" w:hAnsi="BIZ UDPゴシック" w:cs="BIZ UDゴシック" w:hint="eastAsia"/>
                <w:kern w:val="0"/>
                <w:sz w:val="22"/>
              </w:rPr>
              <w:t>持たせたり</w:t>
            </w:r>
            <w:proofErr w:type="gramEnd"/>
            <w:r>
              <w:rPr>
                <w:rFonts w:ascii="BIZ UDPゴシック" w:eastAsia="BIZ UDPゴシック" w:hAnsi="BIZ UDPゴシック" w:cs="BIZ UDゴシック" w:hint="eastAsia"/>
                <w:kern w:val="0"/>
                <w:sz w:val="22"/>
              </w:rPr>
              <w:t>、集</w:t>
            </w:r>
          </w:p>
          <w:p w14:paraId="543B5AF7" w14:textId="77777777" w:rsidR="005D141F" w:rsidRDefault="005D141F" w:rsidP="005D141F">
            <w:pPr>
              <w:snapToGrid w:val="0"/>
              <w:ind w:firstLineChars="150" w:firstLine="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会で授業の意義を考えさせたりして、学習や授業に</w:t>
            </w:r>
          </w:p>
          <w:p w14:paraId="041D9DCF" w14:textId="77777777" w:rsidR="005D141F" w:rsidRDefault="005D141F" w:rsidP="005D141F">
            <w:pPr>
              <w:snapToGrid w:val="0"/>
              <w:ind w:firstLineChars="150" w:firstLine="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対する生徒の意識と意欲を高める。</w:t>
            </w:r>
          </w:p>
          <w:p w14:paraId="34242393" w14:textId="77777777" w:rsidR="004F7EB9" w:rsidRDefault="004F7EB9" w:rsidP="005D141F">
            <w:pPr>
              <w:snapToGrid w:val="0"/>
              <w:ind w:firstLineChars="150" w:firstLine="298"/>
              <w:jc w:val="left"/>
              <w:rPr>
                <w:rFonts w:ascii="BIZ UDPゴシック" w:eastAsia="BIZ UDPゴシック" w:hAnsi="BIZ UDPゴシック" w:cs="BIZ UDゴシック"/>
                <w:kern w:val="0"/>
                <w:sz w:val="22"/>
              </w:rPr>
            </w:pPr>
          </w:p>
          <w:p w14:paraId="6B227EA5" w14:textId="77777777" w:rsidR="004F7EB9" w:rsidRDefault="004F7EB9" w:rsidP="005D141F">
            <w:pPr>
              <w:snapToGrid w:val="0"/>
              <w:ind w:firstLineChars="150" w:firstLine="298"/>
              <w:jc w:val="left"/>
              <w:rPr>
                <w:rFonts w:ascii="BIZ UDPゴシック" w:eastAsia="BIZ UDPゴシック" w:hAnsi="BIZ UDPゴシック" w:cs="BIZ UDゴシック"/>
                <w:kern w:val="0"/>
                <w:sz w:val="22"/>
              </w:rPr>
            </w:pPr>
          </w:p>
          <w:p w14:paraId="7F3BCD23"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【成果指標】</w:t>
            </w:r>
          </w:p>
          <w:p w14:paraId="37DCFAE0" w14:textId="25616625" w:rsidR="005D141F" w:rsidRDefault="005D141F" w:rsidP="004F7EB9">
            <w:pPr>
              <w:snapToGrid w:val="0"/>
              <w:ind w:leftChars="50" w:left="94"/>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生徒アンケートで「入学してから自分の学力が伸びていると思いますか」に対して「大いに伸びている」、「伸びている」と答える生徒が６０％以上となる。</w:t>
            </w:r>
          </w:p>
          <w:p w14:paraId="33912949" w14:textId="77777777" w:rsidR="005D141F" w:rsidRDefault="005D141F" w:rsidP="005D141F">
            <w:pPr>
              <w:snapToGrid w:val="0"/>
              <w:jc w:val="left"/>
              <w:rPr>
                <w:rFonts w:ascii="BIZ UDPゴシック" w:eastAsia="BIZ UDPゴシック" w:hAnsi="BIZ UDPゴシック" w:cs="BIZ UDゴシック"/>
                <w:kern w:val="0"/>
                <w:sz w:val="22"/>
              </w:rPr>
            </w:pPr>
          </w:p>
          <w:p w14:paraId="62E99B0D" w14:textId="77777777" w:rsidR="005D141F" w:rsidRDefault="005D141F" w:rsidP="005D141F">
            <w:pPr>
              <w:snapToGrid w:val="0"/>
              <w:ind w:left="99" w:hangingChars="50" w:hanging="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・登校時や授業の合間など日常的に生徒への声かけを積極的に行い、生徒との信頼関係を深めながら、一人ひとりの学校生活の充実を図る。</w:t>
            </w:r>
          </w:p>
          <w:p w14:paraId="36EE3124"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・問題行動やいじめは常に起こりうるという意識を持ち</w:t>
            </w:r>
          </w:p>
          <w:p w14:paraId="6AE00FBC" w14:textId="77777777" w:rsidR="005D141F" w:rsidRDefault="005D141F" w:rsidP="005D141F">
            <w:pPr>
              <w:snapToGrid w:val="0"/>
              <w:ind w:leftChars="50" w:left="94"/>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日頃から未然防止に努めつつ、発生時には迅速かつ組織的に対応する。</w:t>
            </w:r>
          </w:p>
          <w:p w14:paraId="30C8A173"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【活動指標】</w:t>
            </w:r>
          </w:p>
          <w:p w14:paraId="1BE67FE3"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(1)毎日、生徒の登校時に全教員で登校指導を行い、生徒一人ひとりと挨拶を交わしながら、声をかける。</w:t>
            </w:r>
          </w:p>
          <w:p w14:paraId="74C4E966"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kern w:val="0"/>
                <w:sz w:val="22"/>
              </w:rPr>
              <w:t>(</w:t>
            </w:r>
            <w:r>
              <w:rPr>
                <w:rFonts w:ascii="BIZ UDPゴシック" w:eastAsia="BIZ UDPゴシック" w:hAnsi="BIZ UDPゴシック" w:cs="BIZ UDゴシック" w:hint="eastAsia"/>
                <w:kern w:val="0"/>
                <w:sz w:val="22"/>
              </w:rPr>
              <w:t>2</w:t>
            </w:r>
            <w:r>
              <w:rPr>
                <w:rFonts w:ascii="BIZ UDPゴシック" w:eastAsia="BIZ UDPゴシック" w:hAnsi="BIZ UDPゴシック" w:cs="BIZ UDゴシック"/>
                <w:kern w:val="0"/>
                <w:sz w:val="22"/>
              </w:rPr>
              <w:t>)</w:t>
            </w:r>
            <w:r>
              <w:rPr>
                <w:rFonts w:ascii="BIZ UDPゴシック" w:eastAsia="BIZ UDPゴシック" w:hAnsi="BIZ UDPゴシック" w:cs="BIZ UDゴシック" w:hint="eastAsia"/>
                <w:kern w:val="0"/>
                <w:sz w:val="22"/>
              </w:rPr>
              <w:t>学校いじめ防止基本方針に基づき、いじめの未然防止と早期発見・対応に努め、きめ細かく相談や支援を行う。</w:t>
            </w:r>
          </w:p>
          <w:p w14:paraId="413AE843"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kern w:val="0"/>
                <w:sz w:val="22"/>
              </w:rPr>
              <w:t>(</w:t>
            </w:r>
            <w:r>
              <w:rPr>
                <w:rFonts w:ascii="BIZ UDPゴシック" w:eastAsia="BIZ UDPゴシック" w:hAnsi="BIZ UDPゴシック" w:cs="BIZ UDゴシック" w:hint="eastAsia"/>
                <w:kern w:val="0"/>
                <w:sz w:val="22"/>
              </w:rPr>
              <w:t>3</w:t>
            </w:r>
            <w:r>
              <w:rPr>
                <w:rFonts w:ascii="BIZ UDPゴシック" w:eastAsia="BIZ UDPゴシック" w:hAnsi="BIZ UDPゴシック" w:cs="BIZ UDゴシック"/>
                <w:kern w:val="0"/>
                <w:sz w:val="22"/>
              </w:rPr>
              <w:t>)</w:t>
            </w:r>
            <w:r>
              <w:rPr>
                <w:rFonts w:ascii="BIZ UDPゴシック" w:eastAsia="BIZ UDPゴシック" w:hAnsi="BIZ UDPゴシック" w:cs="BIZ UDゴシック" w:hint="eastAsia"/>
                <w:kern w:val="0"/>
                <w:sz w:val="22"/>
              </w:rPr>
              <w:t>遅刻・早退・欠席等の多い生徒や不登校生徒には、声かけや面談を行い、家庭と連携して改善に取り組む。また必要に応じて、地域の関係機関と連携する。</w:t>
            </w:r>
          </w:p>
          <w:p w14:paraId="5D33E0FA" w14:textId="5AB18661" w:rsidR="00B4703B" w:rsidRDefault="005D141F" w:rsidP="00493F6D">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(4</w:t>
            </w:r>
            <w:r>
              <w:rPr>
                <w:rFonts w:ascii="BIZ UDPゴシック" w:eastAsia="BIZ UDPゴシック" w:hAnsi="BIZ UDPゴシック" w:cs="BIZ UDゴシック"/>
                <w:kern w:val="0"/>
                <w:sz w:val="22"/>
              </w:rPr>
              <w:t>)</w:t>
            </w:r>
            <w:r>
              <w:rPr>
                <w:rFonts w:ascii="BIZ UDPゴシック" w:eastAsia="BIZ UDPゴシック" w:hAnsi="BIZ UDPゴシック" w:cs="BIZ UDゴシック" w:hint="eastAsia"/>
                <w:kern w:val="0"/>
                <w:sz w:val="22"/>
              </w:rPr>
              <w:t>交通安全や学校敷地内喫煙・未成年喫煙の防止、スマートフォン等の使用マナー向上、薬物乱用防止などの学習や啓発に取り組む。</w:t>
            </w:r>
          </w:p>
          <w:p w14:paraId="431388CD" w14:textId="77777777" w:rsidR="00493F6D" w:rsidRDefault="00493F6D" w:rsidP="00493F6D">
            <w:pPr>
              <w:snapToGrid w:val="0"/>
              <w:ind w:left="298" w:hangingChars="150" w:hanging="298"/>
              <w:jc w:val="left"/>
              <w:rPr>
                <w:rFonts w:ascii="BIZ UDPゴシック" w:eastAsia="BIZ UDPゴシック" w:hAnsi="BIZ UDPゴシック" w:cs="BIZ UDゴシック"/>
                <w:kern w:val="0"/>
                <w:sz w:val="22"/>
              </w:rPr>
            </w:pPr>
          </w:p>
          <w:p w14:paraId="26402150"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【成果指標】</w:t>
            </w:r>
          </w:p>
          <w:p w14:paraId="2FB57DC6" w14:textId="054ACC90" w:rsidR="005D141F" w:rsidRPr="00937B68"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生徒の問題行動やいじめの発生件数０件をめざす。発生した場合は、速やかに対処し、かつ継続的に対応していく。</w:t>
            </w:r>
          </w:p>
        </w:tc>
        <w:tc>
          <w:tcPr>
            <w:tcW w:w="2552" w:type="dxa"/>
            <w:tcBorders>
              <w:top w:val="single" w:sz="4" w:space="0" w:color="000000"/>
              <w:left w:val="single" w:sz="4" w:space="0" w:color="595959"/>
              <w:bottom w:val="single" w:sz="4" w:space="0" w:color="auto"/>
            </w:tcBorders>
            <w:vAlign w:val="center"/>
          </w:tcPr>
          <w:p w14:paraId="237C6D98" w14:textId="77777777" w:rsidR="00EB0F17" w:rsidRPr="004F7EB9" w:rsidRDefault="00EB0F17" w:rsidP="00035190">
            <w:pPr>
              <w:snapToGrid w:val="0"/>
              <w:jc w:val="left"/>
              <w:rPr>
                <w:rFonts w:ascii="BIZ UDPゴシック" w:eastAsia="BIZ UDPゴシック" w:hAnsi="BIZ UDPゴシック" w:cs="BIZ UDゴシック"/>
                <w:kern w:val="0"/>
                <w:szCs w:val="21"/>
              </w:rPr>
            </w:pPr>
          </w:p>
          <w:p w14:paraId="2EF3D643" w14:textId="77851617"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hint="eastAsia"/>
                <w:kern w:val="0"/>
                <w:szCs w:val="21"/>
              </w:rPr>
              <w:t>【活動指標】</w:t>
            </w:r>
          </w:p>
          <w:p w14:paraId="5B6F9B82" w14:textId="426372A8"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kern w:val="0"/>
                <w:szCs w:val="21"/>
              </w:rPr>
              <w:t>(1)基礎的・基本的な</w:t>
            </w:r>
            <w:r w:rsidRPr="004F7EB9">
              <w:rPr>
                <w:rFonts w:ascii="BIZ UDPゴシック" w:eastAsia="BIZ UDPゴシック" w:hAnsi="BIZ UDPゴシック" w:cs="BIZ UDゴシック" w:hint="eastAsia"/>
                <w:kern w:val="0"/>
                <w:szCs w:val="21"/>
              </w:rPr>
              <w:t>部分</w:t>
            </w:r>
            <w:r w:rsidRPr="004F7EB9">
              <w:rPr>
                <w:rFonts w:ascii="BIZ UDPゴシック" w:eastAsia="BIZ UDPゴシック" w:hAnsi="BIZ UDPゴシック" w:cs="BIZ UDゴシック"/>
                <w:kern w:val="0"/>
                <w:szCs w:val="21"/>
              </w:rPr>
              <w:t>に重点を</w:t>
            </w:r>
            <w:r w:rsidRPr="004F7EB9">
              <w:rPr>
                <w:rFonts w:ascii="BIZ UDPゴシック" w:eastAsia="BIZ UDPゴシック" w:hAnsi="BIZ UDPゴシック" w:cs="BIZ UDゴシック" w:hint="eastAsia"/>
                <w:kern w:val="0"/>
                <w:szCs w:val="21"/>
              </w:rPr>
              <w:t>おき授業を行えた。</w:t>
            </w:r>
            <w:r w:rsidRPr="004F7EB9">
              <w:rPr>
                <w:rFonts w:ascii="BIZ UDPゴシック" w:eastAsia="BIZ UDPゴシック" w:hAnsi="BIZ UDPゴシック" w:cs="BIZ UDゴシック"/>
                <w:kern w:val="0"/>
                <w:szCs w:val="21"/>
              </w:rPr>
              <w:t>(2)</w:t>
            </w:r>
            <w:r w:rsidR="004F7EB9" w:rsidRPr="004F7EB9">
              <w:rPr>
                <w:rFonts w:ascii="BIZ UDPゴシック" w:eastAsia="BIZ UDPゴシック" w:hAnsi="BIZ UDPゴシック" w:cs="BIZ UDゴシック" w:hint="eastAsia"/>
                <w:kern w:val="0"/>
                <w:szCs w:val="21"/>
              </w:rPr>
              <w:t>授業を工夫し、生徒の学習意欲につながるように努めた。また個々の生徒に合った指導を心掛けた。</w:t>
            </w:r>
          </w:p>
          <w:p w14:paraId="63ADBBE4" w14:textId="18B010B0"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kern w:val="0"/>
                <w:szCs w:val="21"/>
              </w:rPr>
              <w:t>(3)生徒アンケートによると、</w:t>
            </w:r>
            <w:r w:rsidRPr="004F7EB9">
              <w:rPr>
                <w:rFonts w:ascii="BIZ UDPゴシック" w:eastAsia="BIZ UDPゴシック" w:hAnsi="BIZ UDPゴシック" w:cs="BIZ UDゴシック" w:hint="eastAsia"/>
                <w:kern w:val="0"/>
                <w:szCs w:val="21"/>
              </w:rPr>
              <w:t>約８０％の生徒が学習しやすい環境であると答えている。</w:t>
            </w:r>
          </w:p>
          <w:p w14:paraId="1B0E08B9" w14:textId="1A2BB5E9"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kern w:val="0"/>
                <w:szCs w:val="21"/>
              </w:rPr>
              <w:t>(4) 工夫はしているが</w:t>
            </w:r>
            <w:r w:rsidRPr="004F7EB9">
              <w:rPr>
                <w:rFonts w:ascii="BIZ UDPゴシック" w:eastAsia="BIZ UDPゴシック" w:hAnsi="BIZ UDPゴシック" w:cs="BIZ UDゴシック" w:hint="eastAsia"/>
                <w:kern w:val="0"/>
                <w:szCs w:val="21"/>
              </w:rPr>
              <w:t>、</w:t>
            </w:r>
            <w:r w:rsidR="004F7EB9" w:rsidRPr="004F7EB9">
              <w:rPr>
                <w:rFonts w:ascii="BIZ UDPゴシック" w:eastAsia="BIZ UDPゴシック" w:hAnsi="BIZ UDPゴシック" w:cs="BIZ UDゴシック" w:hint="eastAsia"/>
                <w:kern w:val="0"/>
                <w:szCs w:val="21"/>
              </w:rPr>
              <w:t>卒業後の</w:t>
            </w:r>
            <w:r w:rsidRPr="004F7EB9">
              <w:rPr>
                <w:rFonts w:ascii="BIZ UDPゴシック" w:eastAsia="BIZ UDPゴシック" w:hAnsi="BIZ UDPゴシック" w:cs="BIZ UDゴシック" w:hint="eastAsia"/>
                <w:kern w:val="0"/>
                <w:szCs w:val="21"/>
              </w:rPr>
              <w:t>進路選択や目標につながらないことが多いと感じる。</w:t>
            </w:r>
          </w:p>
          <w:p w14:paraId="04717475" w14:textId="77777777"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hint="eastAsia"/>
                <w:kern w:val="0"/>
                <w:szCs w:val="21"/>
              </w:rPr>
              <w:t>【成果指標】</w:t>
            </w:r>
          </w:p>
          <w:p w14:paraId="0F8D586A" w14:textId="558CEB62"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hint="eastAsia"/>
                <w:kern w:val="0"/>
                <w:szCs w:val="21"/>
              </w:rPr>
              <w:t>左記の指標については</w:t>
            </w:r>
            <w:r w:rsidR="004F7EB9" w:rsidRPr="004F7EB9">
              <w:rPr>
                <w:rFonts w:ascii="BIZ UDPゴシック" w:eastAsia="BIZ UDPゴシック" w:hAnsi="BIZ UDPゴシック" w:cs="BIZ UDゴシック" w:hint="eastAsia"/>
                <w:kern w:val="0"/>
                <w:szCs w:val="21"/>
              </w:rPr>
              <w:t>５０</w:t>
            </w:r>
          </w:p>
          <w:p w14:paraId="3C859EEB" w14:textId="77777777"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hint="eastAsia"/>
                <w:kern w:val="0"/>
                <w:szCs w:val="21"/>
              </w:rPr>
              <w:t>％であった。（未達成）</w:t>
            </w:r>
          </w:p>
          <w:p w14:paraId="435E154A" w14:textId="77777777" w:rsidR="00EB0F17" w:rsidRPr="004F7EB9" w:rsidRDefault="00EB0F17" w:rsidP="00035190">
            <w:pPr>
              <w:snapToGrid w:val="0"/>
              <w:jc w:val="left"/>
              <w:rPr>
                <w:rFonts w:ascii="BIZ UDPゴシック" w:eastAsia="BIZ UDPゴシック" w:hAnsi="BIZ UDPゴシック" w:cs="BIZ UDゴシック"/>
                <w:kern w:val="0"/>
                <w:sz w:val="22"/>
              </w:rPr>
            </w:pPr>
          </w:p>
          <w:p w14:paraId="702B0715" w14:textId="77777777" w:rsidR="00035190" w:rsidRDefault="00035190" w:rsidP="00035190">
            <w:pPr>
              <w:snapToGrid w:val="0"/>
              <w:jc w:val="left"/>
              <w:rPr>
                <w:rFonts w:ascii="BIZ UDPゴシック" w:eastAsia="BIZ UDPゴシック" w:hAnsi="BIZ UDPゴシック" w:cs="BIZ UDゴシック"/>
                <w:kern w:val="0"/>
                <w:szCs w:val="21"/>
              </w:rPr>
            </w:pPr>
          </w:p>
          <w:p w14:paraId="4874F5FA" w14:textId="0A5B8E16"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hint="eastAsia"/>
                <w:kern w:val="0"/>
                <w:szCs w:val="21"/>
              </w:rPr>
              <w:t>【活動指標】</w:t>
            </w:r>
          </w:p>
          <w:p w14:paraId="7DB49E89" w14:textId="2212E921"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kern w:val="0"/>
                <w:szCs w:val="21"/>
              </w:rPr>
              <w:t>(1)</w:t>
            </w:r>
            <w:r w:rsidR="00035190">
              <w:rPr>
                <w:rFonts w:ascii="BIZ UDPゴシック" w:eastAsia="BIZ UDPゴシック" w:hAnsi="BIZ UDPゴシック" w:cs="BIZ UDゴシック" w:hint="eastAsia"/>
                <w:kern w:val="0"/>
                <w:szCs w:val="21"/>
              </w:rPr>
              <w:t>毎日、登校指導を実施し、きめ細やかな声かけができた。</w:t>
            </w:r>
          </w:p>
          <w:p w14:paraId="1532E50F" w14:textId="77777777"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kern w:val="0"/>
                <w:szCs w:val="21"/>
              </w:rPr>
              <w:t>(</w:t>
            </w:r>
            <w:r w:rsidRPr="004F7EB9">
              <w:rPr>
                <w:rFonts w:ascii="BIZ UDPゴシック" w:eastAsia="BIZ UDPゴシック" w:hAnsi="BIZ UDPゴシック" w:cs="BIZ UDゴシック" w:hint="eastAsia"/>
                <w:kern w:val="0"/>
                <w:szCs w:val="21"/>
              </w:rPr>
              <w:t>2</w:t>
            </w:r>
            <w:r w:rsidRPr="004F7EB9">
              <w:rPr>
                <w:rFonts w:ascii="BIZ UDPゴシック" w:eastAsia="BIZ UDPゴシック" w:hAnsi="BIZ UDPゴシック" w:cs="BIZ UDゴシック"/>
                <w:kern w:val="0"/>
                <w:szCs w:val="21"/>
              </w:rPr>
              <w:t>)それぞれの生徒の現状や人間関係を把握し、相談や支援を行った。</w:t>
            </w:r>
          </w:p>
          <w:p w14:paraId="3B8E0164" w14:textId="1FC647AB"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kern w:val="0"/>
                <w:szCs w:val="21"/>
              </w:rPr>
              <w:t>(</w:t>
            </w:r>
            <w:r w:rsidRPr="004F7EB9">
              <w:rPr>
                <w:rFonts w:ascii="BIZ UDPゴシック" w:eastAsia="BIZ UDPゴシック" w:hAnsi="BIZ UDPゴシック" w:cs="BIZ UDゴシック" w:hint="eastAsia"/>
                <w:kern w:val="0"/>
                <w:szCs w:val="21"/>
              </w:rPr>
              <w:t>３</w:t>
            </w:r>
            <w:r w:rsidRPr="004F7EB9">
              <w:rPr>
                <w:rFonts w:ascii="BIZ UDPゴシック" w:eastAsia="BIZ UDPゴシック" w:hAnsi="BIZ UDPゴシック" w:cs="BIZ UDゴシック"/>
                <w:kern w:val="0"/>
                <w:szCs w:val="21"/>
              </w:rPr>
              <w:t>)家庭との連絡を密に行い、地域の関係機関とも連携して対応した。</w:t>
            </w:r>
          </w:p>
          <w:p w14:paraId="6B83A912" w14:textId="5BCBB783" w:rsidR="00EB0F17"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kern w:val="0"/>
                <w:szCs w:val="21"/>
              </w:rPr>
              <w:t>(</w:t>
            </w:r>
            <w:r w:rsidRPr="004F7EB9">
              <w:rPr>
                <w:rFonts w:ascii="BIZ UDPゴシック" w:eastAsia="BIZ UDPゴシック" w:hAnsi="BIZ UDPゴシック" w:cs="BIZ UDゴシック" w:hint="eastAsia"/>
                <w:kern w:val="0"/>
                <w:szCs w:val="21"/>
              </w:rPr>
              <w:t>4</w:t>
            </w:r>
            <w:r w:rsidRPr="004F7EB9">
              <w:rPr>
                <w:rFonts w:ascii="BIZ UDPゴシック" w:eastAsia="BIZ UDPゴシック" w:hAnsi="BIZ UDPゴシック" w:cs="BIZ UDゴシック"/>
                <w:kern w:val="0"/>
                <w:szCs w:val="21"/>
              </w:rPr>
              <w:t>)</w:t>
            </w:r>
            <w:r w:rsidR="00035190">
              <w:rPr>
                <w:rFonts w:ascii="BIZ UDPゴシック" w:eastAsia="BIZ UDPゴシック" w:hAnsi="BIZ UDPゴシック" w:cs="BIZ UDゴシック" w:hint="eastAsia"/>
                <w:kern w:val="0"/>
                <w:szCs w:val="21"/>
              </w:rPr>
              <w:t>交通安全→</w:t>
            </w:r>
            <w:r w:rsidRPr="004F7EB9">
              <w:rPr>
                <w:rFonts w:ascii="BIZ UDPゴシック" w:eastAsia="BIZ UDPゴシック" w:hAnsi="BIZ UDPゴシック" w:cs="BIZ UDゴシック"/>
                <w:kern w:val="0"/>
                <w:szCs w:val="21"/>
              </w:rPr>
              <w:t>警察と連携し</w:t>
            </w:r>
            <w:r w:rsidR="00035190">
              <w:rPr>
                <w:rFonts w:ascii="BIZ UDPゴシック" w:eastAsia="BIZ UDPゴシック" w:hAnsi="BIZ UDPゴシック" w:cs="BIZ UDゴシック" w:hint="eastAsia"/>
                <w:kern w:val="0"/>
                <w:szCs w:val="21"/>
              </w:rPr>
              <w:t>「いのちの教室」を開催、</w:t>
            </w:r>
            <w:r w:rsidRPr="004F7EB9">
              <w:rPr>
                <w:rFonts w:ascii="BIZ UDPゴシック" w:eastAsia="BIZ UDPゴシック" w:hAnsi="BIZ UDPゴシック" w:cs="BIZ UDゴシック" w:hint="eastAsia"/>
                <w:kern w:val="0"/>
                <w:szCs w:val="21"/>
              </w:rPr>
              <w:t>喫煙防止</w:t>
            </w:r>
            <w:r w:rsidR="00035190">
              <w:rPr>
                <w:rFonts w:ascii="BIZ UDPゴシック" w:eastAsia="BIZ UDPゴシック" w:hAnsi="BIZ UDPゴシック" w:cs="BIZ UDゴシック" w:hint="eastAsia"/>
                <w:kern w:val="0"/>
                <w:szCs w:val="21"/>
              </w:rPr>
              <w:t>→</w:t>
            </w:r>
            <w:r w:rsidRPr="004F7EB9">
              <w:rPr>
                <w:rFonts w:ascii="BIZ UDPゴシック" w:eastAsia="BIZ UDPゴシック" w:hAnsi="BIZ UDPゴシック" w:cs="BIZ UDゴシック"/>
                <w:kern w:val="0"/>
                <w:szCs w:val="21"/>
              </w:rPr>
              <w:t>日常的に指導</w:t>
            </w:r>
            <w:r w:rsidR="00035190">
              <w:rPr>
                <w:rFonts w:ascii="BIZ UDPゴシック" w:eastAsia="BIZ UDPゴシック" w:hAnsi="BIZ UDPゴシック" w:cs="BIZ UDゴシック" w:hint="eastAsia"/>
                <w:kern w:val="0"/>
                <w:szCs w:val="21"/>
              </w:rPr>
              <w:t>、</w:t>
            </w:r>
            <w:r w:rsidRPr="004F7EB9">
              <w:rPr>
                <w:rFonts w:ascii="BIZ UDPゴシック" w:eastAsia="BIZ UDPゴシック" w:hAnsi="BIZ UDPゴシック" w:cs="BIZ UDゴシック"/>
                <w:kern w:val="0"/>
                <w:szCs w:val="21"/>
              </w:rPr>
              <w:t>スマートフォン等の使用マナー</w:t>
            </w:r>
            <w:r w:rsidR="00035190">
              <w:rPr>
                <w:rFonts w:ascii="BIZ UDPゴシック" w:eastAsia="BIZ UDPゴシック" w:hAnsi="BIZ UDPゴシック" w:cs="BIZ UDゴシック" w:hint="eastAsia"/>
                <w:kern w:val="0"/>
                <w:szCs w:val="21"/>
              </w:rPr>
              <w:t>→</w:t>
            </w:r>
            <w:r w:rsidRPr="004F7EB9">
              <w:rPr>
                <w:rFonts w:ascii="BIZ UDPゴシック" w:eastAsia="BIZ UDPゴシック" w:hAnsi="BIZ UDPゴシック" w:cs="BIZ UDゴシック"/>
                <w:kern w:val="0"/>
                <w:szCs w:val="21"/>
              </w:rPr>
              <w:t>引き続き対応していく。</w:t>
            </w:r>
          </w:p>
          <w:p w14:paraId="7F67DFF4" w14:textId="77777777" w:rsidR="00493F6D" w:rsidRPr="004F7EB9" w:rsidRDefault="00493F6D" w:rsidP="00035190">
            <w:pPr>
              <w:snapToGrid w:val="0"/>
              <w:jc w:val="left"/>
              <w:rPr>
                <w:rFonts w:ascii="BIZ UDPゴシック" w:eastAsia="BIZ UDPゴシック" w:hAnsi="BIZ UDPゴシック" w:cs="BIZ UDゴシック"/>
                <w:kern w:val="0"/>
                <w:szCs w:val="21"/>
              </w:rPr>
            </w:pPr>
          </w:p>
          <w:p w14:paraId="0EB55615" w14:textId="77777777" w:rsidR="00EB0F17" w:rsidRPr="004F7EB9"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hint="eastAsia"/>
                <w:kern w:val="0"/>
                <w:szCs w:val="21"/>
              </w:rPr>
              <w:t>【成果指標】</w:t>
            </w:r>
          </w:p>
          <w:p w14:paraId="6ED85373" w14:textId="6A65A74C" w:rsidR="00035190" w:rsidRDefault="00EB0F17" w:rsidP="00035190">
            <w:pPr>
              <w:snapToGrid w:val="0"/>
              <w:jc w:val="left"/>
              <w:rPr>
                <w:rFonts w:ascii="BIZ UDPゴシック" w:eastAsia="BIZ UDPゴシック" w:hAnsi="BIZ UDPゴシック" w:cs="BIZ UDゴシック"/>
                <w:kern w:val="0"/>
                <w:szCs w:val="21"/>
              </w:rPr>
            </w:pPr>
            <w:r w:rsidRPr="004F7EB9">
              <w:rPr>
                <w:rFonts w:ascii="BIZ UDPゴシック" w:eastAsia="BIZ UDPゴシック" w:hAnsi="BIZ UDPゴシック" w:cs="BIZ UDゴシック" w:hint="eastAsia"/>
                <w:kern w:val="0"/>
                <w:szCs w:val="21"/>
              </w:rPr>
              <w:t>いじめの</w:t>
            </w:r>
            <w:r w:rsidR="008106EC">
              <w:rPr>
                <w:rFonts w:ascii="BIZ UDPゴシック" w:eastAsia="BIZ UDPゴシック" w:hAnsi="BIZ UDPゴシック" w:cs="BIZ UDゴシック" w:hint="eastAsia"/>
                <w:kern w:val="0"/>
                <w:szCs w:val="21"/>
              </w:rPr>
              <w:t>認知</w:t>
            </w:r>
            <w:r w:rsidRPr="004F7EB9">
              <w:rPr>
                <w:rFonts w:ascii="BIZ UDPゴシック" w:eastAsia="BIZ UDPゴシック" w:hAnsi="BIZ UDPゴシック" w:cs="BIZ UDゴシック" w:hint="eastAsia"/>
                <w:kern w:val="0"/>
                <w:szCs w:val="21"/>
              </w:rPr>
              <w:t>件数は</w:t>
            </w:r>
            <w:r w:rsidR="00035190" w:rsidRPr="00F55F8E">
              <w:rPr>
                <w:rFonts w:ascii="BIZ UDPゴシック" w:eastAsia="BIZ UDPゴシック" w:hAnsi="BIZ UDPゴシック" w:cs="BIZ UDゴシック" w:hint="eastAsia"/>
                <w:kern w:val="0"/>
                <w:szCs w:val="21"/>
              </w:rPr>
              <w:t>２</w:t>
            </w:r>
            <w:r w:rsidRPr="00F55F8E">
              <w:rPr>
                <w:rFonts w:ascii="BIZ UDPゴシック" w:eastAsia="BIZ UDPゴシック" w:hAnsi="BIZ UDPゴシック" w:cs="BIZ UDゴシック" w:hint="eastAsia"/>
                <w:kern w:val="0"/>
                <w:szCs w:val="21"/>
              </w:rPr>
              <w:t>件。</w:t>
            </w:r>
            <w:r w:rsidR="00035190">
              <w:rPr>
                <w:rFonts w:ascii="BIZ UDPゴシック" w:eastAsia="BIZ UDPゴシック" w:hAnsi="BIZ UDPゴシック" w:cs="BIZ UDゴシック" w:hint="eastAsia"/>
                <w:kern w:val="0"/>
                <w:szCs w:val="21"/>
              </w:rPr>
              <w:t>生徒からの申し出に速やかに対応し、SCやSSW</w:t>
            </w:r>
          </w:p>
          <w:p w14:paraId="28190216" w14:textId="2C1A791A" w:rsidR="005D141F" w:rsidRDefault="00035190" w:rsidP="00035190">
            <w:pPr>
              <w:snapToGrid w:val="0"/>
              <w:jc w:val="left"/>
              <w:rPr>
                <w:rFonts w:ascii="BIZ UDPゴシック" w:eastAsia="BIZ UDPゴシック" w:hAnsi="BIZ UDPゴシック" w:cs="BIZ UDゴシック"/>
                <w:kern w:val="0"/>
                <w:szCs w:val="21"/>
              </w:rPr>
            </w:pPr>
            <w:r>
              <w:rPr>
                <w:rFonts w:ascii="BIZ UDPゴシック" w:eastAsia="BIZ UDPゴシック" w:hAnsi="BIZ UDPゴシック" w:cs="BIZ UDゴシック" w:hint="eastAsia"/>
                <w:kern w:val="0"/>
                <w:szCs w:val="21"/>
              </w:rPr>
              <w:t>医療とも連携した。</w:t>
            </w:r>
            <w:r w:rsidR="00B4703B">
              <w:rPr>
                <w:rFonts w:ascii="BIZ UDPゴシック" w:eastAsia="BIZ UDPゴシック" w:hAnsi="BIZ UDPゴシック" w:cs="BIZ UDゴシック" w:hint="eastAsia"/>
                <w:kern w:val="0"/>
                <w:szCs w:val="21"/>
              </w:rPr>
              <w:t>丁寧な対応が必要なため、引き続き対応にあたる。</w:t>
            </w:r>
            <w:r w:rsidR="00EB0F17" w:rsidRPr="004F7EB9">
              <w:rPr>
                <w:rFonts w:ascii="BIZ UDPゴシック" w:eastAsia="BIZ UDPゴシック" w:hAnsi="BIZ UDPゴシック" w:cs="BIZ UDゴシック" w:hint="eastAsia"/>
                <w:kern w:val="0"/>
                <w:szCs w:val="21"/>
              </w:rPr>
              <w:t>（達成）</w:t>
            </w:r>
          </w:p>
          <w:p w14:paraId="60A6CE8C" w14:textId="4320978F" w:rsidR="006E0752" w:rsidRPr="00035190" w:rsidRDefault="006E0752" w:rsidP="00035190">
            <w:pPr>
              <w:snapToGrid w:val="0"/>
              <w:jc w:val="left"/>
              <w:rPr>
                <w:rFonts w:ascii="BIZ UDPゴシック" w:eastAsia="BIZ UDPゴシック" w:hAnsi="BIZ UDPゴシック" w:cs="BIZ UDゴシック"/>
                <w:kern w:val="0"/>
                <w:szCs w:val="21"/>
              </w:rPr>
            </w:pPr>
          </w:p>
        </w:tc>
        <w:tc>
          <w:tcPr>
            <w:tcW w:w="708" w:type="dxa"/>
            <w:tcBorders>
              <w:top w:val="single" w:sz="4" w:space="0" w:color="000000"/>
              <w:left w:val="single" w:sz="4" w:space="0" w:color="595959"/>
              <w:bottom w:val="single" w:sz="4" w:space="0" w:color="auto"/>
            </w:tcBorders>
          </w:tcPr>
          <w:p w14:paraId="07170CEC" w14:textId="77777777" w:rsidR="005D141F" w:rsidRDefault="005D141F" w:rsidP="005D141F">
            <w:pPr>
              <w:snapToGrid w:val="0"/>
              <w:jc w:val="left"/>
              <w:rPr>
                <w:rFonts w:ascii="BIZ UDPゴシック" w:eastAsia="BIZ UDPゴシック" w:hAnsi="BIZ UDPゴシック" w:cs="BIZ UDゴシック"/>
                <w:kern w:val="0"/>
                <w:sz w:val="22"/>
              </w:rPr>
            </w:pPr>
          </w:p>
          <w:p w14:paraId="1A577CDF" w14:textId="77777777" w:rsidR="005D141F" w:rsidRDefault="005D141F" w:rsidP="005D141F">
            <w:pPr>
              <w:snapToGrid w:val="0"/>
              <w:jc w:val="left"/>
              <w:rPr>
                <w:rFonts w:ascii="BIZ UDPゴシック" w:eastAsia="BIZ UDPゴシック" w:hAnsi="BIZ UDPゴシック" w:cs="BIZ UDゴシック"/>
                <w:kern w:val="0"/>
                <w:sz w:val="22"/>
              </w:rPr>
            </w:pPr>
          </w:p>
          <w:p w14:paraId="295E4743" w14:textId="77777777" w:rsidR="005D141F" w:rsidRDefault="005D141F" w:rsidP="005D141F">
            <w:pPr>
              <w:snapToGrid w:val="0"/>
              <w:jc w:val="left"/>
              <w:rPr>
                <w:rFonts w:ascii="BIZ UDPゴシック" w:eastAsia="BIZ UDPゴシック" w:hAnsi="BIZ UDPゴシック" w:cs="BIZ UDゴシック"/>
                <w:kern w:val="0"/>
                <w:sz w:val="22"/>
              </w:rPr>
            </w:pPr>
          </w:p>
          <w:p w14:paraId="20E09D6C" w14:textId="77777777" w:rsidR="005D141F" w:rsidRDefault="005D141F" w:rsidP="005D141F">
            <w:pPr>
              <w:snapToGrid w:val="0"/>
              <w:jc w:val="center"/>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p>
          <w:p w14:paraId="64040808" w14:textId="77777777" w:rsidR="005D141F" w:rsidRDefault="005D141F" w:rsidP="005D141F">
            <w:pPr>
              <w:snapToGrid w:val="0"/>
              <w:jc w:val="center"/>
              <w:rPr>
                <w:rFonts w:ascii="BIZ UDPゴシック" w:eastAsia="BIZ UDPゴシック" w:hAnsi="BIZ UDPゴシック" w:cs="BIZ UDゴシック"/>
                <w:kern w:val="0"/>
                <w:sz w:val="22"/>
              </w:rPr>
            </w:pPr>
          </w:p>
          <w:p w14:paraId="09B505E8" w14:textId="77777777" w:rsidR="005D141F" w:rsidRDefault="005D141F" w:rsidP="005D141F">
            <w:pPr>
              <w:snapToGrid w:val="0"/>
              <w:jc w:val="center"/>
              <w:rPr>
                <w:rFonts w:ascii="BIZ UDPゴシック" w:eastAsia="BIZ UDPゴシック" w:hAnsi="BIZ UDPゴシック" w:cs="BIZ UDゴシック"/>
                <w:kern w:val="0"/>
                <w:sz w:val="22"/>
              </w:rPr>
            </w:pPr>
          </w:p>
          <w:p w14:paraId="00B05772" w14:textId="77777777" w:rsidR="005D141F" w:rsidRDefault="005D141F" w:rsidP="005D141F">
            <w:pPr>
              <w:snapToGrid w:val="0"/>
              <w:jc w:val="center"/>
              <w:rPr>
                <w:rFonts w:ascii="BIZ UDPゴシック" w:eastAsia="BIZ UDPゴシック" w:hAnsi="BIZ UDPゴシック" w:cs="BIZ UDゴシック"/>
                <w:kern w:val="0"/>
                <w:sz w:val="22"/>
              </w:rPr>
            </w:pPr>
          </w:p>
          <w:p w14:paraId="081772CE" w14:textId="77777777" w:rsidR="005D141F" w:rsidRDefault="005D141F" w:rsidP="005D141F">
            <w:pPr>
              <w:snapToGrid w:val="0"/>
              <w:jc w:val="center"/>
              <w:rPr>
                <w:rFonts w:ascii="BIZ UDPゴシック" w:eastAsia="BIZ UDPゴシック" w:hAnsi="BIZ UDPゴシック" w:cs="BIZ UDゴシック"/>
                <w:kern w:val="0"/>
                <w:sz w:val="22"/>
              </w:rPr>
            </w:pPr>
          </w:p>
          <w:p w14:paraId="069BF9C5" w14:textId="77777777" w:rsidR="005D141F" w:rsidRDefault="005D141F" w:rsidP="005D141F">
            <w:pPr>
              <w:snapToGrid w:val="0"/>
              <w:jc w:val="center"/>
              <w:rPr>
                <w:rFonts w:ascii="BIZ UDPゴシック" w:eastAsia="BIZ UDPゴシック" w:hAnsi="BIZ UDPゴシック" w:cs="BIZ UDゴシック"/>
                <w:kern w:val="0"/>
                <w:sz w:val="22"/>
              </w:rPr>
            </w:pPr>
          </w:p>
          <w:p w14:paraId="28C9AAA2" w14:textId="77777777" w:rsidR="005D141F" w:rsidRDefault="005D141F" w:rsidP="005D141F">
            <w:pPr>
              <w:snapToGrid w:val="0"/>
              <w:jc w:val="center"/>
              <w:rPr>
                <w:rFonts w:ascii="BIZ UDPゴシック" w:eastAsia="BIZ UDPゴシック" w:hAnsi="BIZ UDPゴシック" w:cs="BIZ UDゴシック"/>
                <w:kern w:val="0"/>
                <w:sz w:val="22"/>
              </w:rPr>
            </w:pPr>
          </w:p>
          <w:p w14:paraId="5BA3E38D" w14:textId="77777777" w:rsidR="005D141F" w:rsidRDefault="005D141F" w:rsidP="005D141F">
            <w:pPr>
              <w:snapToGrid w:val="0"/>
              <w:jc w:val="center"/>
              <w:rPr>
                <w:rFonts w:ascii="BIZ UDPゴシック" w:eastAsia="BIZ UDPゴシック" w:hAnsi="BIZ UDPゴシック" w:cs="BIZ UDゴシック"/>
                <w:kern w:val="0"/>
                <w:sz w:val="22"/>
              </w:rPr>
            </w:pPr>
          </w:p>
          <w:p w14:paraId="395D807C" w14:textId="77777777" w:rsidR="005D141F" w:rsidRDefault="005D141F" w:rsidP="005D141F">
            <w:pPr>
              <w:snapToGrid w:val="0"/>
              <w:jc w:val="center"/>
              <w:rPr>
                <w:rFonts w:ascii="BIZ UDPゴシック" w:eastAsia="BIZ UDPゴシック" w:hAnsi="BIZ UDPゴシック" w:cs="BIZ UDゴシック"/>
                <w:kern w:val="0"/>
                <w:sz w:val="22"/>
              </w:rPr>
            </w:pPr>
          </w:p>
          <w:p w14:paraId="5316F88D" w14:textId="77777777" w:rsidR="005D141F" w:rsidRDefault="005D141F" w:rsidP="005D141F">
            <w:pPr>
              <w:snapToGrid w:val="0"/>
              <w:jc w:val="center"/>
              <w:rPr>
                <w:rFonts w:ascii="BIZ UDPゴシック" w:eastAsia="BIZ UDPゴシック" w:hAnsi="BIZ UDPゴシック" w:cs="BIZ UDゴシック"/>
                <w:kern w:val="0"/>
                <w:sz w:val="22"/>
              </w:rPr>
            </w:pPr>
          </w:p>
          <w:p w14:paraId="334A1B74" w14:textId="77777777" w:rsidR="005D141F" w:rsidRDefault="005D141F" w:rsidP="005D141F">
            <w:pPr>
              <w:snapToGrid w:val="0"/>
              <w:jc w:val="center"/>
              <w:rPr>
                <w:rFonts w:ascii="BIZ UDPゴシック" w:eastAsia="BIZ UDPゴシック" w:hAnsi="BIZ UDPゴシック" w:cs="BIZ UDゴシック"/>
                <w:kern w:val="0"/>
                <w:sz w:val="22"/>
              </w:rPr>
            </w:pPr>
          </w:p>
          <w:p w14:paraId="3D0C1000" w14:textId="77777777" w:rsidR="005D141F" w:rsidRDefault="005D141F" w:rsidP="005D141F">
            <w:pPr>
              <w:snapToGrid w:val="0"/>
              <w:jc w:val="center"/>
              <w:rPr>
                <w:rFonts w:ascii="BIZ UDPゴシック" w:eastAsia="BIZ UDPゴシック" w:hAnsi="BIZ UDPゴシック" w:cs="BIZ UDゴシック"/>
                <w:kern w:val="0"/>
                <w:sz w:val="22"/>
              </w:rPr>
            </w:pPr>
          </w:p>
          <w:p w14:paraId="12CEA832" w14:textId="77777777" w:rsidR="005D141F" w:rsidRDefault="005D141F" w:rsidP="005D141F">
            <w:pPr>
              <w:snapToGrid w:val="0"/>
              <w:jc w:val="center"/>
              <w:rPr>
                <w:rFonts w:ascii="BIZ UDPゴシック" w:eastAsia="BIZ UDPゴシック" w:hAnsi="BIZ UDPゴシック" w:cs="BIZ UDゴシック"/>
                <w:kern w:val="0"/>
                <w:sz w:val="22"/>
              </w:rPr>
            </w:pPr>
          </w:p>
          <w:p w14:paraId="1D1731A0" w14:textId="77777777" w:rsidR="005D141F" w:rsidRDefault="005D141F" w:rsidP="005D141F">
            <w:pPr>
              <w:snapToGrid w:val="0"/>
              <w:jc w:val="center"/>
              <w:rPr>
                <w:rFonts w:ascii="BIZ UDPゴシック" w:eastAsia="BIZ UDPゴシック" w:hAnsi="BIZ UDPゴシック" w:cs="BIZ UDゴシック"/>
                <w:kern w:val="0"/>
                <w:sz w:val="22"/>
              </w:rPr>
            </w:pPr>
          </w:p>
          <w:p w14:paraId="1DD78817" w14:textId="77777777" w:rsidR="005D141F" w:rsidRDefault="005D141F" w:rsidP="005D141F">
            <w:pPr>
              <w:snapToGrid w:val="0"/>
              <w:jc w:val="center"/>
              <w:rPr>
                <w:rFonts w:ascii="BIZ UDPゴシック" w:eastAsia="BIZ UDPゴシック" w:hAnsi="BIZ UDPゴシック" w:cs="BIZ UDゴシック"/>
                <w:kern w:val="0"/>
                <w:sz w:val="22"/>
              </w:rPr>
            </w:pPr>
          </w:p>
          <w:p w14:paraId="708CA056" w14:textId="77777777" w:rsidR="005D141F" w:rsidRDefault="005D141F" w:rsidP="005D141F">
            <w:pPr>
              <w:snapToGrid w:val="0"/>
              <w:jc w:val="center"/>
              <w:rPr>
                <w:rFonts w:ascii="BIZ UDPゴシック" w:eastAsia="BIZ UDPゴシック" w:hAnsi="BIZ UDPゴシック" w:cs="BIZ UDゴシック"/>
                <w:kern w:val="0"/>
                <w:sz w:val="22"/>
              </w:rPr>
            </w:pPr>
          </w:p>
          <w:p w14:paraId="5DEFF61B" w14:textId="77777777" w:rsidR="005D141F" w:rsidRDefault="005D141F" w:rsidP="005D141F">
            <w:pPr>
              <w:snapToGrid w:val="0"/>
              <w:jc w:val="center"/>
              <w:rPr>
                <w:rFonts w:ascii="BIZ UDPゴシック" w:eastAsia="BIZ UDPゴシック" w:hAnsi="BIZ UDPゴシック" w:cs="BIZ UDゴシック"/>
                <w:kern w:val="0"/>
                <w:sz w:val="22"/>
              </w:rPr>
            </w:pPr>
          </w:p>
          <w:p w14:paraId="59C1552E" w14:textId="77777777" w:rsidR="005D141F" w:rsidRDefault="005D141F" w:rsidP="005D141F">
            <w:pPr>
              <w:snapToGrid w:val="0"/>
              <w:jc w:val="center"/>
              <w:rPr>
                <w:rFonts w:ascii="BIZ UDPゴシック" w:eastAsia="BIZ UDPゴシック" w:hAnsi="BIZ UDPゴシック" w:cs="BIZ UDゴシック"/>
                <w:kern w:val="0"/>
                <w:sz w:val="22"/>
              </w:rPr>
            </w:pPr>
          </w:p>
          <w:p w14:paraId="68EDAAB6" w14:textId="77777777" w:rsidR="005D141F" w:rsidRDefault="005D141F" w:rsidP="005D141F">
            <w:pPr>
              <w:snapToGrid w:val="0"/>
              <w:jc w:val="center"/>
              <w:rPr>
                <w:rFonts w:ascii="BIZ UDPゴシック" w:eastAsia="BIZ UDPゴシック" w:hAnsi="BIZ UDPゴシック" w:cs="BIZ UDゴシック"/>
                <w:kern w:val="0"/>
                <w:sz w:val="22"/>
              </w:rPr>
            </w:pPr>
          </w:p>
          <w:p w14:paraId="00BB02A1" w14:textId="77777777" w:rsidR="005D141F" w:rsidRDefault="005D141F" w:rsidP="005D141F">
            <w:pPr>
              <w:snapToGrid w:val="0"/>
              <w:jc w:val="center"/>
              <w:rPr>
                <w:rFonts w:ascii="BIZ UDPゴシック" w:eastAsia="BIZ UDPゴシック" w:hAnsi="BIZ UDPゴシック" w:cs="BIZ UDゴシック"/>
                <w:kern w:val="0"/>
                <w:sz w:val="22"/>
              </w:rPr>
            </w:pPr>
          </w:p>
          <w:p w14:paraId="21608D4B" w14:textId="77777777" w:rsidR="005D141F" w:rsidRDefault="005D141F" w:rsidP="005D141F">
            <w:pPr>
              <w:snapToGrid w:val="0"/>
              <w:jc w:val="center"/>
              <w:rPr>
                <w:rFonts w:ascii="BIZ UDPゴシック" w:eastAsia="BIZ UDPゴシック" w:hAnsi="BIZ UDPゴシック" w:cs="BIZ UDゴシック"/>
                <w:kern w:val="0"/>
                <w:sz w:val="22"/>
              </w:rPr>
            </w:pPr>
          </w:p>
          <w:p w14:paraId="10192F92" w14:textId="77777777" w:rsidR="005D141F" w:rsidRDefault="005D141F" w:rsidP="005D141F">
            <w:pPr>
              <w:snapToGrid w:val="0"/>
              <w:jc w:val="center"/>
              <w:rPr>
                <w:rFonts w:ascii="BIZ UDPゴシック" w:eastAsia="BIZ UDPゴシック" w:hAnsi="BIZ UDPゴシック" w:cs="BIZ UDゴシック"/>
                <w:kern w:val="0"/>
                <w:sz w:val="22"/>
              </w:rPr>
            </w:pPr>
          </w:p>
          <w:p w14:paraId="3142B14B" w14:textId="77777777" w:rsidR="005D141F" w:rsidRDefault="005D141F" w:rsidP="005D141F">
            <w:pPr>
              <w:snapToGrid w:val="0"/>
              <w:jc w:val="center"/>
              <w:rPr>
                <w:rFonts w:ascii="BIZ UDPゴシック" w:eastAsia="BIZ UDPゴシック" w:hAnsi="BIZ UDPゴシック" w:cs="BIZ UDゴシック"/>
                <w:kern w:val="0"/>
                <w:sz w:val="22"/>
              </w:rPr>
            </w:pPr>
          </w:p>
          <w:p w14:paraId="669863BF" w14:textId="77777777" w:rsidR="005D141F" w:rsidRDefault="005D141F" w:rsidP="005D141F">
            <w:pPr>
              <w:snapToGrid w:val="0"/>
              <w:jc w:val="center"/>
              <w:rPr>
                <w:rFonts w:ascii="BIZ UDPゴシック" w:eastAsia="BIZ UDPゴシック" w:hAnsi="BIZ UDPゴシック" w:cs="BIZ UDゴシック"/>
                <w:kern w:val="0"/>
                <w:sz w:val="22"/>
              </w:rPr>
            </w:pPr>
          </w:p>
          <w:p w14:paraId="7F37823E" w14:textId="77777777" w:rsidR="005D141F" w:rsidRDefault="005D141F" w:rsidP="005D141F">
            <w:pPr>
              <w:snapToGrid w:val="0"/>
              <w:jc w:val="center"/>
              <w:rPr>
                <w:rFonts w:ascii="BIZ UDPゴシック" w:eastAsia="BIZ UDPゴシック" w:hAnsi="BIZ UDPゴシック" w:cs="BIZ UDゴシック"/>
                <w:kern w:val="0"/>
                <w:sz w:val="22"/>
              </w:rPr>
            </w:pPr>
          </w:p>
          <w:p w14:paraId="0F8C839B" w14:textId="77777777" w:rsidR="005D141F" w:rsidRDefault="005D141F" w:rsidP="005D141F">
            <w:pPr>
              <w:snapToGrid w:val="0"/>
              <w:jc w:val="center"/>
              <w:rPr>
                <w:rFonts w:ascii="BIZ UDPゴシック" w:eastAsia="BIZ UDPゴシック" w:hAnsi="BIZ UDPゴシック" w:cs="BIZ UDゴシック"/>
                <w:kern w:val="0"/>
                <w:sz w:val="22"/>
              </w:rPr>
            </w:pPr>
          </w:p>
          <w:p w14:paraId="1CA1872F" w14:textId="77777777" w:rsidR="005D141F" w:rsidRDefault="005D141F" w:rsidP="005D141F">
            <w:pPr>
              <w:snapToGrid w:val="0"/>
              <w:jc w:val="center"/>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p>
          <w:p w14:paraId="7BCBE08D" w14:textId="77777777" w:rsidR="005D141F" w:rsidRDefault="005D141F" w:rsidP="005D141F">
            <w:pPr>
              <w:snapToGrid w:val="0"/>
              <w:jc w:val="center"/>
              <w:rPr>
                <w:rFonts w:ascii="BIZ UDPゴシック" w:eastAsia="BIZ UDPゴシック" w:hAnsi="BIZ UDPゴシック" w:cs="BIZ UDゴシック"/>
                <w:kern w:val="0"/>
                <w:sz w:val="22"/>
              </w:rPr>
            </w:pPr>
          </w:p>
          <w:p w14:paraId="57727031" w14:textId="77777777" w:rsidR="005D141F" w:rsidRDefault="005D141F" w:rsidP="005D141F">
            <w:pPr>
              <w:snapToGrid w:val="0"/>
              <w:jc w:val="center"/>
              <w:rPr>
                <w:rFonts w:ascii="BIZ UDPゴシック" w:eastAsia="BIZ UDPゴシック" w:hAnsi="BIZ UDPゴシック" w:cs="BIZ UDゴシック"/>
                <w:kern w:val="0"/>
                <w:sz w:val="22"/>
              </w:rPr>
            </w:pPr>
          </w:p>
          <w:p w14:paraId="5C46E217" w14:textId="77777777" w:rsidR="005D141F" w:rsidRDefault="005D141F" w:rsidP="005D141F">
            <w:pPr>
              <w:snapToGrid w:val="0"/>
              <w:jc w:val="center"/>
              <w:rPr>
                <w:rFonts w:ascii="BIZ UDPゴシック" w:eastAsia="BIZ UDPゴシック" w:hAnsi="BIZ UDPゴシック" w:cs="BIZ UDゴシック"/>
                <w:kern w:val="0"/>
                <w:sz w:val="22"/>
              </w:rPr>
            </w:pPr>
          </w:p>
          <w:p w14:paraId="265C617A" w14:textId="77777777" w:rsidR="005D141F" w:rsidRDefault="005D141F" w:rsidP="005D141F">
            <w:pPr>
              <w:snapToGrid w:val="0"/>
              <w:jc w:val="center"/>
              <w:rPr>
                <w:rFonts w:ascii="BIZ UDPゴシック" w:eastAsia="BIZ UDPゴシック" w:hAnsi="BIZ UDPゴシック" w:cs="BIZ UDゴシック"/>
                <w:kern w:val="0"/>
                <w:sz w:val="22"/>
              </w:rPr>
            </w:pPr>
          </w:p>
          <w:p w14:paraId="411445FC" w14:textId="77777777" w:rsidR="005D141F" w:rsidRDefault="005D141F" w:rsidP="005D141F">
            <w:pPr>
              <w:snapToGrid w:val="0"/>
              <w:jc w:val="center"/>
              <w:rPr>
                <w:rFonts w:ascii="BIZ UDPゴシック" w:eastAsia="BIZ UDPゴシック" w:hAnsi="BIZ UDPゴシック" w:cs="BIZ UDゴシック"/>
                <w:kern w:val="0"/>
                <w:sz w:val="22"/>
              </w:rPr>
            </w:pPr>
          </w:p>
          <w:p w14:paraId="41CDA505" w14:textId="77777777" w:rsidR="005D141F" w:rsidRDefault="005D141F" w:rsidP="005D141F">
            <w:pPr>
              <w:snapToGrid w:val="0"/>
              <w:jc w:val="center"/>
              <w:rPr>
                <w:rFonts w:ascii="BIZ UDPゴシック" w:eastAsia="BIZ UDPゴシック" w:hAnsi="BIZ UDPゴシック" w:cs="BIZ UDゴシック"/>
                <w:kern w:val="0"/>
                <w:sz w:val="22"/>
              </w:rPr>
            </w:pPr>
          </w:p>
          <w:p w14:paraId="09408DCE" w14:textId="77777777" w:rsidR="005D141F" w:rsidRDefault="005D141F" w:rsidP="005D141F">
            <w:pPr>
              <w:snapToGrid w:val="0"/>
              <w:jc w:val="center"/>
              <w:rPr>
                <w:rFonts w:ascii="BIZ UDPゴシック" w:eastAsia="BIZ UDPゴシック" w:hAnsi="BIZ UDPゴシック" w:cs="BIZ UDゴシック"/>
                <w:kern w:val="0"/>
                <w:sz w:val="22"/>
              </w:rPr>
            </w:pPr>
          </w:p>
          <w:p w14:paraId="0C8CDB46" w14:textId="77777777" w:rsidR="005D141F" w:rsidRDefault="005D141F" w:rsidP="005D141F">
            <w:pPr>
              <w:snapToGrid w:val="0"/>
              <w:jc w:val="center"/>
              <w:rPr>
                <w:rFonts w:ascii="BIZ UDPゴシック" w:eastAsia="BIZ UDPゴシック" w:hAnsi="BIZ UDPゴシック" w:cs="BIZ UDゴシック"/>
                <w:kern w:val="0"/>
                <w:sz w:val="22"/>
              </w:rPr>
            </w:pPr>
          </w:p>
          <w:p w14:paraId="12C4D231" w14:textId="77777777" w:rsidR="005D141F" w:rsidRDefault="005D141F" w:rsidP="005D141F">
            <w:pPr>
              <w:snapToGrid w:val="0"/>
              <w:jc w:val="center"/>
              <w:rPr>
                <w:rFonts w:ascii="BIZ UDPゴシック" w:eastAsia="BIZ UDPゴシック" w:hAnsi="BIZ UDPゴシック" w:cs="BIZ UDゴシック"/>
                <w:kern w:val="0"/>
                <w:sz w:val="22"/>
              </w:rPr>
            </w:pPr>
          </w:p>
          <w:p w14:paraId="23C05966" w14:textId="77777777" w:rsidR="005D141F" w:rsidRDefault="005D141F" w:rsidP="005D141F">
            <w:pPr>
              <w:snapToGrid w:val="0"/>
              <w:jc w:val="center"/>
              <w:rPr>
                <w:rFonts w:ascii="BIZ UDPゴシック" w:eastAsia="BIZ UDPゴシック" w:hAnsi="BIZ UDPゴシック" w:cs="BIZ UDゴシック"/>
                <w:kern w:val="0"/>
                <w:sz w:val="22"/>
              </w:rPr>
            </w:pPr>
          </w:p>
          <w:p w14:paraId="25326F5B" w14:textId="77777777" w:rsidR="005D141F" w:rsidRDefault="005D141F" w:rsidP="005D141F">
            <w:pPr>
              <w:snapToGrid w:val="0"/>
              <w:jc w:val="center"/>
              <w:rPr>
                <w:rFonts w:ascii="BIZ UDPゴシック" w:eastAsia="BIZ UDPゴシック" w:hAnsi="BIZ UDPゴシック" w:cs="BIZ UDゴシック"/>
                <w:kern w:val="0"/>
                <w:sz w:val="22"/>
              </w:rPr>
            </w:pPr>
          </w:p>
          <w:p w14:paraId="7A4EC4D8" w14:textId="77777777" w:rsidR="005D141F" w:rsidRPr="00937B68" w:rsidRDefault="005D141F" w:rsidP="005D141F">
            <w:pPr>
              <w:snapToGrid w:val="0"/>
              <w:jc w:val="left"/>
              <w:rPr>
                <w:rFonts w:ascii="BIZ UDPゴシック" w:eastAsia="BIZ UDPゴシック" w:hAnsi="BIZ UDPゴシック" w:cs="BIZ UDゴシック"/>
                <w:kern w:val="0"/>
                <w:sz w:val="22"/>
              </w:rPr>
            </w:pPr>
          </w:p>
        </w:tc>
      </w:tr>
      <w:tr w:rsidR="005D141F" w:rsidRPr="00937B68" w14:paraId="66A8C94B" w14:textId="77777777" w:rsidTr="008D5C8B">
        <w:trPr>
          <w:trHeight w:val="1606"/>
        </w:trPr>
        <w:tc>
          <w:tcPr>
            <w:tcW w:w="1276" w:type="dxa"/>
            <w:tcBorders>
              <w:top w:val="single" w:sz="4" w:space="0" w:color="auto"/>
              <w:left w:val="single" w:sz="4" w:space="0" w:color="000000"/>
              <w:bottom w:val="single" w:sz="4" w:space="0" w:color="000000"/>
              <w:right w:val="single" w:sz="4" w:space="0" w:color="000000"/>
            </w:tcBorders>
          </w:tcPr>
          <w:p w14:paraId="423D54AD" w14:textId="15E62765" w:rsidR="005D141F" w:rsidRDefault="005D141F" w:rsidP="005D141F">
            <w:pPr>
              <w:snapToGrid w:val="0"/>
              <w:rPr>
                <w:rFonts w:ascii="BIZ UDPゴシック" w:eastAsia="BIZ UDPゴシック" w:hAnsi="BIZ UDPゴシック" w:cs="BIZ UDゴシック"/>
                <w:b/>
                <w:kern w:val="0"/>
                <w:sz w:val="22"/>
              </w:rPr>
            </w:pPr>
            <w:r>
              <w:rPr>
                <w:rFonts w:ascii="BIZ UDPゴシック" w:eastAsia="BIZ UDPゴシック" w:hAnsi="BIZ UDPゴシック" w:cs="BIZ UDゴシック" w:hint="eastAsia"/>
                <w:b/>
                <w:kern w:val="0"/>
                <w:sz w:val="22"/>
              </w:rPr>
              <w:lastRenderedPageBreak/>
              <w:t>社会性の育成</w:t>
            </w:r>
          </w:p>
        </w:tc>
        <w:tc>
          <w:tcPr>
            <w:tcW w:w="5103" w:type="dxa"/>
            <w:tcBorders>
              <w:top w:val="single" w:sz="4" w:space="0" w:color="auto"/>
              <w:left w:val="single" w:sz="4" w:space="0" w:color="000000"/>
              <w:bottom w:val="single" w:sz="4" w:space="0" w:color="000000"/>
            </w:tcBorders>
          </w:tcPr>
          <w:p w14:paraId="39820DE8"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・社会人として必要な社会性と一般常識、仕事や社会生</w:t>
            </w:r>
          </w:p>
          <w:p w14:paraId="4D5C4A4F" w14:textId="77777777" w:rsidR="005D141F" w:rsidRDefault="005D141F" w:rsidP="005D141F">
            <w:pPr>
              <w:snapToGrid w:val="0"/>
              <w:ind w:firstLineChars="50" w:firstLine="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活に必要なコミュニケーション能力を身につけさせる。</w:t>
            </w:r>
          </w:p>
          <w:p w14:paraId="689B880C" w14:textId="77777777" w:rsidR="005D141F" w:rsidRDefault="005D141F" w:rsidP="005D141F">
            <w:pPr>
              <w:snapToGrid w:val="0"/>
              <w:ind w:left="99" w:hangingChars="50" w:hanging="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・学校行事の充実、校外行事への積極的な参加に努め、生徒の良好な人間関係の醸成と高校生活の充実を図る。</w:t>
            </w:r>
          </w:p>
          <w:p w14:paraId="31BF1BE9"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【活動指標】</w:t>
            </w:r>
          </w:p>
          <w:p w14:paraId="5DB50BE8" w14:textId="1DF51C6C"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(1)登校時や職員室への入室時など様々な機会をとらえて挨拶を促し、コミュニケーション能力を高めるきっかけとする。</w:t>
            </w:r>
          </w:p>
          <w:p w14:paraId="0596AFB5"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kern w:val="0"/>
                <w:sz w:val="22"/>
              </w:rPr>
              <w:t>(2)</w:t>
            </w:r>
            <w:r>
              <w:rPr>
                <w:rFonts w:ascii="BIZ UDPゴシック" w:eastAsia="BIZ UDPゴシック" w:hAnsi="BIZ UDPゴシック" w:cs="BIZ UDゴシック" w:hint="eastAsia"/>
                <w:kern w:val="0"/>
                <w:sz w:val="22"/>
              </w:rPr>
              <w:t>日頃から生徒の努力を褒めることで、生徒の自信を引き出し、生徒が積極的に学校生活を送れるよう促す。</w:t>
            </w:r>
          </w:p>
          <w:p w14:paraId="00DF5FDD"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(3)在学中も働くことを奨励し、アルバイトを含め仕事に就いている生徒を増やし、生徒の仕事と学校の両立を支援する。</w:t>
            </w:r>
          </w:p>
          <w:p w14:paraId="146D621A"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(4)生徒の進路希望に応じて個別指導を実施し、希望進路の実現を支援する。</w:t>
            </w:r>
          </w:p>
          <w:p w14:paraId="4359377E"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(5)就労希望者や卒業時進路未決定者を支援し、卒業後もできる限りの支援を継続する。</w:t>
            </w:r>
          </w:p>
          <w:p w14:paraId="50B2BD05"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【成果指標】</w:t>
            </w:r>
          </w:p>
          <w:p w14:paraId="740A3BAF"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(1)卒業時に進学も就職もしない生徒を０にする。</w:t>
            </w:r>
          </w:p>
          <w:p w14:paraId="45E63C00" w14:textId="47A0A4BB"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(2)年間計画に沿って学校行事を着実に実施するとともに、定時制通信制教育関係の校外行事等に参加する。</w:t>
            </w:r>
          </w:p>
        </w:tc>
        <w:tc>
          <w:tcPr>
            <w:tcW w:w="2552" w:type="dxa"/>
            <w:tcBorders>
              <w:top w:val="single" w:sz="4" w:space="0" w:color="auto"/>
              <w:left w:val="single" w:sz="4" w:space="0" w:color="595959"/>
              <w:bottom w:val="single" w:sz="4" w:space="0" w:color="000000"/>
            </w:tcBorders>
            <w:vAlign w:val="center"/>
          </w:tcPr>
          <w:p w14:paraId="63FAF0DF" w14:textId="466050CE" w:rsidR="00B4703B" w:rsidRDefault="00B4703B" w:rsidP="00EB0F17">
            <w:pPr>
              <w:snapToGrid w:val="0"/>
              <w:rPr>
                <w:rFonts w:ascii="BIZ UDPゴシック" w:eastAsia="BIZ UDPゴシック" w:hAnsi="BIZ UDPゴシック" w:cs="BIZ UDゴシック"/>
                <w:kern w:val="0"/>
                <w:szCs w:val="21"/>
              </w:rPr>
            </w:pPr>
            <w:r>
              <w:rPr>
                <w:rFonts w:ascii="BIZ UDPゴシック" w:eastAsia="BIZ UDPゴシック" w:hAnsi="BIZ UDPゴシック" w:cs="BIZ UDゴシック" w:hint="eastAsia"/>
                <w:kern w:val="0"/>
                <w:szCs w:val="21"/>
              </w:rPr>
              <w:t>【活動指標】</w:t>
            </w:r>
          </w:p>
          <w:p w14:paraId="6A675359" w14:textId="6EC1247C" w:rsidR="00EB0F17" w:rsidRPr="00100AA4" w:rsidRDefault="00EB0F17" w:rsidP="00EB0F17">
            <w:pPr>
              <w:snapToGrid w:val="0"/>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kern w:val="0"/>
                <w:szCs w:val="21"/>
              </w:rPr>
              <w:t>(1)こちらからの挨拶には</w:t>
            </w:r>
            <w:r w:rsidR="00B4703B">
              <w:rPr>
                <w:rFonts w:ascii="BIZ UDPゴシック" w:eastAsia="BIZ UDPゴシック" w:hAnsi="BIZ UDPゴシック" w:cs="BIZ UDゴシック" w:hint="eastAsia"/>
                <w:kern w:val="0"/>
                <w:szCs w:val="21"/>
              </w:rPr>
              <w:t>しっかりと答えられる</w:t>
            </w:r>
            <w:r w:rsidRPr="00100AA4">
              <w:rPr>
                <w:rFonts w:ascii="BIZ UDPゴシック" w:eastAsia="BIZ UDPゴシック" w:hAnsi="BIZ UDPゴシック" w:cs="BIZ UDゴシック"/>
                <w:kern w:val="0"/>
                <w:szCs w:val="21"/>
              </w:rPr>
              <w:t>生徒が増えた</w:t>
            </w:r>
            <w:r w:rsidR="00B4703B">
              <w:rPr>
                <w:rFonts w:ascii="BIZ UDPゴシック" w:eastAsia="BIZ UDPゴシック" w:hAnsi="BIZ UDPゴシック" w:cs="BIZ UDゴシック" w:hint="eastAsia"/>
                <w:kern w:val="0"/>
                <w:szCs w:val="21"/>
              </w:rPr>
              <w:t>が、自分から挨拶できる生徒を増やしたい。</w:t>
            </w:r>
          </w:p>
          <w:p w14:paraId="18F5712D" w14:textId="431F791E" w:rsidR="00EB0F17" w:rsidRPr="00100AA4" w:rsidRDefault="00EB0F17" w:rsidP="00EB0F17">
            <w:pPr>
              <w:snapToGrid w:val="0"/>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kern w:val="0"/>
                <w:szCs w:val="21"/>
              </w:rPr>
              <w:t>(2)日頃から生徒</w:t>
            </w:r>
            <w:r w:rsidR="00B4703B">
              <w:rPr>
                <w:rFonts w:ascii="BIZ UDPゴシック" w:eastAsia="BIZ UDPゴシック" w:hAnsi="BIZ UDPゴシック" w:cs="BIZ UDゴシック" w:hint="eastAsia"/>
                <w:kern w:val="0"/>
                <w:szCs w:val="21"/>
              </w:rPr>
              <w:t>の努力を認め、声をかけ、</w:t>
            </w:r>
            <w:r w:rsidRPr="00100AA4">
              <w:rPr>
                <w:rFonts w:ascii="BIZ UDPゴシック" w:eastAsia="BIZ UDPゴシック" w:hAnsi="BIZ UDPゴシック" w:cs="BIZ UDゴシック"/>
                <w:kern w:val="0"/>
                <w:szCs w:val="21"/>
              </w:rPr>
              <w:t>生徒の自信を持てるように努めた</w:t>
            </w:r>
            <w:r w:rsidRPr="00100AA4">
              <w:rPr>
                <w:rFonts w:ascii="BIZ UDPゴシック" w:eastAsia="BIZ UDPゴシック" w:hAnsi="BIZ UDPゴシック" w:cs="BIZ UDゴシック" w:hint="eastAsia"/>
                <w:kern w:val="0"/>
                <w:szCs w:val="21"/>
              </w:rPr>
              <w:t>。</w:t>
            </w:r>
          </w:p>
          <w:p w14:paraId="1B0377C8" w14:textId="4842E10D" w:rsidR="00EB0F17" w:rsidRPr="00100AA4" w:rsidRDefault="00EB0F17" w:rsidP="00EB0F17">
            <w:pPr>
              <w:snapToGrid w:val="0"/>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hint="eastAsia"/>
                <w:kern w:val="0"/>
                <w:szCs w:val="21"/>
              </w:rPr>
              <w:t>（３）</w:t>
            </w:r>
            <w:r w:rsidR="00B93CF6">
              <w:rPr>
                <w:rFonts w:ascii="BIZ UDPゴシック" w:eastAsia="BIZ UDPゴシック" w:hAnsi="BIZ UDPゴシック" w:cs="BIZ UDゴシック" w:hint="eastAsia"/>
                <w:kern w:val="0"/>
                <w:szCs w:val="21"/>
              </w:rPr>
              <w:t>ハローワーク等と連携し、働きたい生徒に対して支援を行った。</w:t>
            </w:r>
          </w:p>
          <w:p w14:paraId="6F17027A" w14:textId="26654E5B" w:rsidR="00EB0F17" w:rsidRPr="00100AA4" w:rsidRDefault="00EB0F17" w:rsidP="00EB0F17">
            <w:pPr>
              <w:snapToGrid w:val="0"/>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hint="eastAsia"/>
                <w:kern w:val="0"/>
                <w:szCs w:val="21"/>
              </w:rPr>
              <w:t>（４）</w:t>
            </w:r>
            <w:r w:rsidR="00B93CF6">
              <w:rPr>
                <w:rFonts w:ascii="BIZ UDPゴシック" w:eastAsia="BIZ UDPゴシック" w:hAnsi="BIZ UDPゴシック" w:cs="BIZ UDゴシック" w:hint="eastAsia"/>
                <w:kern w:val="0"/>
                <w:szCs w:val="21"/>
              </w:rPr>
              <w:t>進路希望がはっきりしていた生徒に対しては、適切なサポートができた。</w:t>
            </w:r>
          </w:p>
          <w:p w14:paraId="7ACD2E68" w14:textId="177BB155" w:rsidR="00EB0F17" w:rsidRPr="00100AA4" w:rsidRDefault="00EB0F17" w:rsidP="00EB0F17">
            <w:pPr>
              <w:snapToGrid w:val="0"/>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hint="eastAsia"/>
                <w:kern w:val="0"/>
                <w:szCs w:val="21"/>
              </w:rPr>
              <w:t>（５）「とりあえず卒業すること」を目標にする生徒はその次の進路や目標にまで進めなかった。対策を考えていく必要がある。</w:t>
            </w:r>
          </w:p>
          <w:p w14:paraId="2C7A514E" w14:textId="77777777" w:rsidR="00EB0F17" w:rsidRPr="00100AA4" w:rsidRDefault="00EB0F17" w:rsidP="00B93CF6">
            <w:pPr>
              <w:snapToGrid w:val="0"/>
              <w:jc w:val="left"/>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hint="eastAsia"/>
                <w:kern w:val="0"/>
                <w:szCs w:val="21"/>
              </w:rPr>
              <w:t>【成果指標】</w:t>
            </w:r>
          </w:p>
          <w:p w14:paraId="6B8DEB2F" w14:textId="0AF96973" w:rsidR="00EB0F17" w:rsidRPr="00100AA4" w:rsidRDefault="00EB0F17" w:rsidP="00EB0F17">
            <w:pPr>
              <w:snapToGrid w:val="0"/>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hint="eastAsia"/>
                <w:kern w:val="0"/>
                <w:szCs w:val="21"/>
              </w:rPr>
              <w:t>（１）事情により進学も就職もしない生徒</w:t>
            </w:r>
            <w:r w:rsidR="00F55F8E">
              <w:rPr>
                <w:rFonts w:ascii="BIZ UDPゴシック" w:eastAsia="BIZ UDPゴシック" w:hAnsi="BIZ UDPゴシック" w:cs="BIZ UDゴシック" w:hint="eastAsia"/>
                <w:kern w:val="0"/>
                <w:szCs w:val="21"/>
              </w:rPr>
              <w:t>は０</w:t>
            </w:r>
            <w:r w:rsidRPr="00100AA4">
              <w:rPr>
                <w:rFonts w:ascii="BIZ UDPゴシック" w:eastAsia="BIZ UDPゴシック" w:hAnsi="BIZ UDPゴシック" w:cs="BIZ UDゴシック" w:hint="eastAsia"/>
                <w:kern w:val="0"/>
                <w:szCs w:val="21"/>
              </w:rPr>
              <w:t>名（達成）</w:t>
            </w:r>
          </w:p>
          <w:p w14:paraId="2C98ACF5" w14:textId="4B2EFC00" w:rsidR="00493F6D" w:rsidRPr="006E0752" w:rsidRDefault="00EB0F17" w:rsidP="00493F6D">
            <w:pPr>
              <w:snapToGrid w:val="0"/>
              <w:jc w:val="left"/>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hint="eastAsia"/>
                <w:kern w:val="0"/>
                <w:szCs w:val="21"/>
              </w:rPr>
              <w:t>（２）計画した学校行事</w:t>
            </w:r>
            <w:r w:rsidR="00493F6D">
              <w:rPr>
                <w:rFonts w:ascii="BIZ UDPゴシック" w:eastAsia="BIZ UDPゴシック" w:hAnsi="BIZ UDPゴシック" w:cs="BIZ UDゴシック" w:hint="eastAsia"/>
                <w:kern w:val="0"/>
                <w:szCs w:val="21"/>
              </w:rPr>
              <w:t>はほぼ</w:t>
            </w:r>
            <w:r w:rsidRPr="00100AA4">
              <w:rPr>
                <w:rFonts w:ascii="BIZ UDPゴシック" w:eastAsia="BIZ UDPゴシック" w:hAnsi="BIZ UDPゴシック" w:cs="BIZ UDゴシック" w:hint="eastAsia"/>
                <w:kern w:val="0"/>
                <w:szCs w:val="21"/>
              </w:rPr>
              <w:t>行うことができた。校外</w:t>
            </w:r>
            <w:r w:rsidR="00493F6D">
              <w:rPr>
                <w:rFonts w:ascii="BIZ UDPゴシック" w:eastAsia="BIZ UDPゴシック" w:hAnsi="BIZ UDPゴシック" w:cs="BIZ UDゴシック" w:hint="eastAsia"/>
                <w:kern w:val="0"/>
                <w:szCs w:val="21"/>
              </w:rPr>
              <w:t>での「</w:t>
            </w:r>
            <w:r w:rsidRPr="00100AA4">
              <w:rPr>
                <w:rFonts w:ascii="BIZ UDPゴシック" w:eastAsia="BIZ UDPゴシック" w:hAnsi="BIZ UDPゴシック" w:cs="BIZ UDゴシック" w:hint="eastAsia"/>
                <w:kern w:val="0"/>
                <w:szCs w:val="21"/>
              </w:rPr>
              <w:t>生活体験発表</w:t>
            </w:r>
            <w:r w:rsidR="00493F6D">
              <w:rPr>
                <w:rFonts w:ascii="BIZ UDPゴシック" w:eastAsia="BIZ UDPゴシック" w:hAnsi="BIZ UDPゴシック" w:cs="BIZ UDゴシック" w:hint="eastAsia"/>
                <w:kern w:val="0"/>
                <w:szCs w:val="21"/>
              </w:rPr>
              <w:t>会」「スポーツ大会」にも</w:t>
            </w:r>
            <w:r w:rsidRPr="00100AA4">
              <w:rPr>
                <w:rFonts w:ascii="BIZ UDPゴシック" w:eastAsia="BIZ UDPゴシック" w:hAnsi="BIZ UDPゴシック" w:cs="BIZ UDゴシック" w:hint="eastAsia"/>
                <w:kern w:val="0"/>
                <w:szCs w:val="21"/>
              </w:rPr>
              <w:t>参加</w:t>
            </w:r>
            <w:r w:rsidR="00493F6D">
              <w:rPr>
                <w:rFonts w:ascii="BIZ UDPゴシック" w:eastAsia="BIZ UDPゴシック" w:hAnsi="BIZ UDPゴシック" w:cs="BIZ UDゴシック" w:hint="eastAsia"/>
                <w:kern w:val="0"/>
                <w:szCs w:val="21"/>
              </w:rPr>
              <w:t>することができた（達成）</w:t>
            </w:r>
          </w:p>
        </w:tc>
        <w:tc>
          <w:tcPr>
            <w:tcW w:w="708" w:type="dxa"/>
            <w:tcBorders>
              <w:top w:val="single" w:sz="4" w:space="0" w:color="auto"/>
              <w:left w:val="single" w:sz="4" w:space="0" w:color="595959"/>
              <w:bottom w:val="single" w:sz="4" w:space="0" w:color="000000"/>
            </w:tcBorders>
          </w:tcPr>
          <w:p w14:paraId="3C3585E5" w14:textId="77777777" w:rsidR="005D141F" w:rsidRDefault="005D141F" w:rsidP="005D141F">
            <w:pPr>
              <w:snapToGrid w:val="0"/>
              <w:jc w:val="left"/>
              <w:rPr>
                <w:rFonts w:ascii="BIZ UDPゴシック" w:eastAsia="BIZ UDPゴシック" w:hAnsi="BIZ UDPゴシック" w:cs="BIZ UDゴシック"/>
                <w:kern w:val="0"/>
                <w:sz w:val="22"/>
              </w:rPr>
            </w:pPr>
          </w:p>
          <w:p w14:paraId="6C5E7E6D" w14:textId="77777777" w:rsidR="005D141F" w:rsidRDefault="005D141F" w:rsidP="005D141F">
            <w:pPr>
              <w:snapToGrid w:val="0"/>
              <w:jc w:val="left"/>
              <w:rPr>
                <w:rFonts w:ascii="BIZ UDPゴシック" w:eastAsia="BIZ UDPゴシック" w:hAnsi="BIZ UDPゴシック" w:cs="BIZ UDゴシック"/>
                <w:kern w:val="0"/>
                <w:sz w:val="22"/>
              </w:rPr>
            </w:pPr>
          </w:p>
          <w:p w14:paraId="00250C72" w14:textId="77777777" w:rsidR="005D141F" w:rsidRDefault="005D141F" w:rsidP="005D141F">
            <w:pPr>
              <w:snapToGrid w:val="0"/>
              <w:jc w:val="left"/>
              <w:rPr>
                <w:rFonts w:ascii="BIZ UDPゴシック" w:eastAsia="BIZ UDPゴシック" w:hAnsi="BIZ UDPゴシック" w:cs="BIZ UDゴシック"/>
                <w:kern w:val="0"/>
                <w:sz w:val="22"/>
              </w:rPr>
            </w:pPr>
          </w:p>
          <w:p w14:paraId="285B13CF" w14:textId="77777777" w:rsidR="005D141F" w:rsidRDefault="005D141F" w:rsidP="005D141F">
            <w:pPr>
              <w:snapToGrid w:val="0"/>
              <w:jc w:val="left"/>
              <w:rPr>
                <w:rFonts w:ascii="BIZ UDPゴシック" w:eastAsia="BIZ UDPゴシック" w:hAnsi="BIZ UDPゴシック" w:cs="BIZ UDゴシック"/>
                <w:kern w:val="0"/>
                <w:sz w:val="22"/>
              </w:rPr>
            </w:pPr>
          </w:p>
          <w:p w14:paraId="4913ADFD" w14:textId="77777777" w:rsidR="005D141F" w:rsidRDefault="005D141F" w:rsidP="005D141F">
            <w:pPr>
              <w:snapToGrid w:val="0"/>
              <w:jc w:val="left"/>
              <w:rPr>
                <w:rFonts w:ascii="BIZ UDPゴシック" w:eastAsia="BIZ UDPゴシック" w:hAnsi="BIZ UDPゴシック" w:cs="BIZ UDゴシック"/>
                <w:kern w:val="0"/>
                <w:sz w:val="22"/>
              </w:rPr>
            </w:pPr>
          </w:p>
          <w:p w14:paraId="13069735" w14:textId="4F588E0D" w:rsidR="005D141F" w:rsidRDefault="005D141F" w:rsidP="005D141F">
            <w:pPr>
              <w:snapToGrid w:val="0"/>
              <w:jc w:val="left"/>
              <w:rPr>
                <w:rFonts w:ascii="BIZ UDPゴシック" w:eastAsia="BIZ UDPゴシック" w:hAnsi="BIZ UDPゴシック" w:cs="BIZ UDゴシック"/>
                <w:kern w:val="0"/>
                <w:sz w:val="22"/>
              </w:rPr>
            </w:pPr>
          </w:p>
          <w:p w14:paraId="134E6590" w14:textId="77777777" w:rsidR="00D73CBF" w:rsidRDefault="00D73CBF" w:rsidP="005D141F">
            <w:pPr>
              <w:snapToGrid w:val="0"/>
              <w:jc w:val="left"/>
              <w:rPr>
                <w:rFonts w:ascii="BIZ UDPゴシック" w:eastAsia="BIZ UDPゴシック" w:hAnsi="BIZ UDPゴシック" w:cs="BIZ UDゴシック"/>
                <w:kern w:val="0"/>
                <w:sz w:val="22"/>
              </w:rPr>
            </w:pPr>
          </w:p>
          <w:p w14:paraId="78300E7D" w14:textId="7EE38CFD" w:rsidR="005D141F" w:rsidRDefault="005D141F" w:rsidP="006E0752">
            <w:pPr>
              <w:snapToGrid w:val="0"/>
              <w:jc w:val="center"/>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p>
        </w:tc>
      </w:tr>
      <w:tr w:rsidR="005D141F" w:rsidRPr="00937B68" w14:paraId="43A79FBC" w14:textId="77777777" w:rsidTr="004A554E">
        <w:trPr>
          <w:trHeight w:val="56"/>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22A1656" w14:textId="77777777" w:rsidR="005D141F" w:rsidRPr="00937B68" w:rsidRDefault="005D141F" w:rsidP="005D141F">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lastRenderedPageBreak/>
              <w:t>改善課題</w:t>
            </w:r>
          </w:p>
        </w:tc>
      </w:tr>
      <w:tr w:rsidR="005D141F" w:rsidRPr="00937B68" w14:paraId="0CEAF746" w14:textId="77777777" w:rsidTr="004A554E">
        <w:trPr>
          <w:trHeight w:val="504"/>
        </w:trPr>
        <w:tc>
          <w:tcPr>
            <w:tcW w:w="9639" w:type="dxa"/>
            <w:gridSpan w:val="4"/>
            <w:tcBorders>
              <w:top w:val="single" w:sz="4" w:space="0" w:color="000000"/>
              <w:left w:val="single" w:sz="4" w:space="0" w:color="000000"/>
              <w:bottom w:val="single" w:sz="4" w:space="0" w:color="000000"/>
            </w:tcBorders>
            <w:vAlign w:val="center"/>
          </w:tcPr>
          <w:p w14:paraId="4C03FD80" w14:textId="6AF5625B" w:rsidR="00EB0F17" w:rsidRPr="001B0314" w:rsidRDefault="00EB0F17" w:rsidP="00EB0F17">
            <w:pPr>
              <w:snapToGrid w:val="0"/>
              <w:jc w:val="left"/>
              <w:rPr>
                <w:rFonts w:ascii="BIZ UDPゴシック" w:eastAsia="BIZ UDPゴシック" w:hAnsi="BIZ UDPゴシック" w:cs="BIZ UDゴシック"/>
                <w:kern w:val="0"/>
                <w:sz w:val="22"/>
              </w:rPr>
            </w:pPr>
            <w:r w:rsidRPr="001B0314">
              <w:rPr>
                <w:rFonts w:ascii="BIZ UDPゴシック" w:eastAsia="BIZ UDPゴシック" w:hAnsi="BIZ UDPゴシック" w:cs="BIZ UDゴシック" w:hint="eastAsia"/>
                <w:kern w:val="0"/>
                <w:sz w:val="22"/>
              </w:rPr>
              <w:t>・基礎的・基本的な学習に重点をおいて行うことができた。</w:t>
            </w:r>
            <w:r w:rsidR="00493F6D" w:rsidRPr="001B0314">
              <w:rPr>
                <w:rFonts w:ascii="BIZ UDPゴシック" w:eastAsia="BIZ UDPゴシック" w:hAnsi="BIZ UDPゴシック" w:cs="BIZ UDゴシック" w:hint="eastAsia"/>
                <w:kern w:val="0"/>
                <w:sz w:val="22"/>
              </w:rPr>
              <w:t>内容に対し満足する生徒も多いが、「簡単すぎる」と感じる生徒もいるため、どのように授業を行うか</w:t>
            </w:r>
            <w:r w:rsidRPr="001B0314">
              <w:rPr>
                <w:rFonts w:ascii="BIZ UDPゴシック" w:eastAsia="BIZ UDPゴシック" w:hAnsi="BIZ UDPゴシック" w:cs="BIZ UDゴシック" w:hint="eastAsia"/>
                <w:kern w:val="0"/>
                <w:sz w:val="22"/>
              </w:rPr>
              <w:t>考えていくのが今後の課題である。</w:t>
            </w:r>
          </w:p>
          <w:p w14:paraId="14E5453F" w14:textId="77777777" w:rsidR="005D141F" w:rsidRPr="001B0314" w:rsidRDefault="00EB0F17" w:rsidP="00493F6D">
            <w:pPr>
              <w:snapToGrid w:val="0"/>
              <w:jc w:val="left"/>
              <w:rPr>
                <w:rFonts w:ascii="BIZ UDPゴシック" w:eastAsia="BIZ UDPゴシック" w:hAnsi="BIZ UDPゴシック" w:cs="BIZ UDゴシック"/>
                <w:kern w:val="0"/>
                <w:sz w:val="22"/>
              </w:rPr>
            </w:pPr>
            <w:r w:rsidRPr="001B0314">
              <w:rPr>
                <w:rFonts w:ascii="BIZ UDPゴシック" w:eastAsia="BIZ UDPゴシック" w:hAnsi="BIZ UDPゴシック" w:cs="BIZ UDゴシック" w:hint="eastAsia"/>
                <w:kern w:val="0"/>
                <w:sz w:val="22"/>
              </w:rPr>
              <w:t>・小学校、中学校で不登校だった生徒の多くは学校に来て毎日を無難に過ごし、とりあえず高校を卒業することに目標を置いているように感じられる。更にその先の卒業後には目が向かない生徒が多くいるので、低学年から「働くこと」や「卒業後の進路」について触れる機会を多く持ち、考えを深めるよう促していく必要がある。</w:t>
            </w:r>
          </w:p>
          <w:p w14:paraId="10A7B582" w14:textId="19DA73A9" w:rsidR="009854AB" w:rsidRPr="00937B68" w:rsidRDefault="009854AB" w:rsidP="00493F6D">
            <w:pPr>
              <w:snapToGrid w:val="0"/>
              <w:jc w:val="left"/>
              <w:rPr>
                <w:rFonts w:ascii="BIZ UDPゴシック" w:eastAsia="BIZ UDPゴシック" w:hAnsi="BIZ UDPゴシック" w:cs="BIZ UDゴシック"/>
                <w:kern w:val="0"/>
                <w:sz w:val="22"/>
              </w:rPr>
            </w:pPr>
          </w:p>
        </w:tc>
      </w:tr>
    </w:tbl>
    <w:p w14:paraId="6B3F746A" w14:textId="77777777" w:rsidR="005D141F" w:rsidRDefault="005D141F" w:rsidP="00937B68">
      <w:pPr>
        <w:snapToGrid w:val="0"/>
        <w:jc w:val="left"/>
        <w:rPr>
          <w:rFonts w:ascii="BIZ UDPゴシック" w:eastAsia="BIZ UDPゴシック" w:hAnsi="BIZ UDPゴシック" w:cs="BIZ UDゴシック"/>
          <w:kern w:val="0"/>
          <w:sz w:val="22"/>
        </w:rPr>
      </w:pPr>
    </w:p>
    <w:p w14:paraId="2D1CF101" w14:textId="342785A9" w:rsidR="00FD0E10" w:rsidRDefault="00FD0E10" w:rsidP="00937B68">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（２）学校運営等</w:t>
      </w:r>
    </w:p>
    <w:p w14:paraId="4A566C29" w14:textId="77777777" w:rsidR="004A554E" w:rsidRPr="004A554E" w:rsidRDefault="004A554E" w:rsidP="004A554E">
      <w:pPr>
        <w:snapToGrid w:val="0"/>
        <w:ind w:firstLineChars="175" w:firstLine="348"/>
        <w:jc w:val="left"/>
        <w:rPr>
          <w:rFonts w:ascii="BIZ UDPゴシック" w:eastAsia="BIZ UDPゴシック" w:hAnsi="BIZ UDPゴシック" w:cs="BIZ UDゴシック"/>
          <w:kern w:val="0"/>
          <w:sz w:val="22"/>
        </w:rPr>
      </w:pPr>
      <w:r w:rsidRPr="004A554E">
        <w:rPr>
          <w:rFonts w:ascii="BIZ UDPゴシック" w:eastAsia="BIZ UDPゴシック" w:hAnsi="BIZ UDPゴシック" w:cs="BIZ UDゴシック" w:hint="eastAsia"/>
          <w:kern w:val="0"/>
          <w:sz w:val="22"/>
        </w:rPr>
        <w:t>学校運営等に関する項目は、教職員や施設等を対象としたものとするのが望ましい。</w:t>
      </w:r>
    </w:p>
    <w:p w14:paraId="70802E98" w14:textId="77777777" w:rsidR="004A554E" w:rsidRPr="004A554E" w:rsidRDefault="004A554E" w:rsidP="004A554E">
      <w:pPr>
        <w:snapToGrid w:val="0"/>
        <w:ind w:firstLineChars="218" w:firstLine="434"/>
        <w:jc w:val="left"/>
        <w:rPr>
          <w:rFonts w:ascii="BIZ UDPゴシック" w:eastAsia="BIZ UDPゴシック" w:hAnsi="BIZ UDPゴシック" w:cs="BIZ UDゴシック"/>
          <w:kern w:val="0"/>
          <w:sz w:val="22"/>
        </w:rPr>
      </w:pPr>
      <w:r w:rsidRPr="004A554E">
        <w:rPr>
          <w:rFonts w:ascii="BIZ UDPゴシック" w:eastAsia="BIZ UDPゴシック" w:hAnsi="BIZ UDPゴシック" w:cs="BIZ UDゴシック" w:hint="eastAsia"/>
          <w:kern w:val="0"/>
          <w:sz w:val="22"/>
        </w:rPr>
        <w:t>（例）「組織運営」「研修（資質向上の取組）」「情報提供」「保護者・地域住民等との連携」など</w:t>
      </w:r>
    </w:p>
    <w:p w14:paraId="008864EC" w14:textId="77777777" w:rsidR="0077393B" w:rsidRPr="0077393B" w:rsidRDefault="004A554E" w:rsidP="004A554E">
      <w:pPr>
        <w:snapToGrid w:val="0"/>
        <w:ind w:firstLineChars="189" w:firstLine="376"/>
        <w:jc w:val="left"/>
        <w:rPr>
          <w:rFonts w:ascii="BIZ UDPゴシック" w:eastAsia="BIZ UDPゴシック" w:hAnsi="BIZ UDPゴシック" w:cs="BIZ UDゴシック"/>
          <w:kern w:val="0"/>
          <w:sz w:val="22"/>
        </w:rPr>
      </w:pPr>
      <w:r w:rsidRPr="004A554E">
        <w:rPr>
          <w:rFonts w:ascii="BIZ UDPゴシック" w:eastAsia="BIZ UDPゴシック" w:hAnsi="BIZ UDPゴシック" w:cs="BIZ UDゴシック" w:hint="eastAsia"/>
          <w:kern w:val="0"/>
          <w:sz w:val="22"/>
        </w:rPr>
        <w:t xml:space="preserve">また、評価項目・指標等を検討する際の視点は、学校の実態に応じて設定する。　</w:t>
      </w:r>
    </w:p>
    <w:p w14:paraId="0B947433" w14:textId="77777777" w:rsidR="0077393B" w:rsidRPr="004A554E" w:rsidRDefault="0077393B" w:rsidP="0077393B">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【活動指標について】取組・活動の具体的な活動量や活動実績を指標にします。</w:t>
      </w:r>
    </w:p>
    <w:p w14:paraId="593A806C" w14:textId="77777777" w:rsidR="0077393B" w:rsidRPr="004A554E" w:rsidRDefault="0077393B" w:rsidP="0077393B">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【成果指標について】取組・活動による具体的な効果や成果等を指標にします。</w:t>
      </w:r>
    </w:p>
    <w:p w14:paraId="345DA7E8" w14:textId="77777777" w:rsidR="0077393B" w:rsidRPr="004A554E" w:rsidRDefault="0077393B" w:rsidP="004A554E">
      <w:pPr>
        <w:snapToGrid w:val="0"/>
        <w:ind w:leftChars="22" w:left="42" w:firstLineChars="1760" w:firstLine="3150"/>
        <w:jc w:val="lef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 xml:space="preserve">【備考欄について】 「※」 ： 定期的に進捗を管理する取組 </w:t>
      </w:r>
      <w:r w:rsidRPr="004A554E">
        <w:rPr>
          <w:rFonts w:ascii="BIZ UDPゴシック" w:eastAsia="BIZ UDPゴシック" w:hAnsi="BIZ UDPゴシック" w:cs="BIZ UDゴシック"/>
          <w:kern w:val="0"/>
          <w:sz w:val="20"/>
          <w:szCs w:val="20"/>
        </w:rPr>
        <w:t xml:space="preserve"> </w:t>
      </w:r>
      <w:r w:rsidRPr="004A554E">
        <w:rPr>
          <w:rFonts w:ascii="BIZ UDPゴシック" w:eastAsia="BIZ UDPゴシック" w:hAnsi="BIZ UDPゴシック" w:cs="BIZ UDゴシック" w:hint="eastAsia"/>
          <w:kern w:val="0"/>
          <w:sz w:val="20"/>
          <w:szCs w:val="20"/>
        </w:rPr>
        <w:t xml:space="preserve">　「◎」 ： 最重点取組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103"/>
        <w:gridCol w:w="2552"/>
        <w:gridCol w:w="708"/>
      </w:tblGrid>
      <w:tr w:rsidR="009C302C" w:rsidRPr="00937B68" w14:paraId="6A38C747" w14:textId="77777777" w:rsidTr="004A554E">
        <w:trPr>
          <w:trHeight w:val="181"/>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FF4A66"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項目</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D5D9BC"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取組内容・指標</w:t>
            </w:r>
          </w:p>
        </w:tc>
        <w:tc>
          <w:tcPr>
            <w:tcW w:w="2552" w:type="dxa"/>
            <w:tcBorders>
              <w:left w:val="single" w:sz="4" w:space="0" w:color="000000"/>
              <w:bottom w:val="single" w:sz="4" w:space="0" w:color="000000"/>
              <w:right w:val="single" w:sz="4" w:space="0" w:color="000000"/>
            </w:tcBorders>
            <w:shd w:val="clear" w:color="auto" w:fill="D9D9D9"/>
            <w:vAlign w:val="center"/>
          </w:tcPr>
          <w:p w14:paraId="120EE15C"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結果</w:t>
            </w:r>
          </w:p>
        </w:tc>
        <w:tc>
          <w:tcPr>
            <w:tcW w:w="708" w:type="dxa"/>
            <w:tcBorders>
              <w:left w:val="single" w:sz="4" w:space="0" w:color="000000"/>
              <w:bottom w:val="single" w:sz="4" w:space="0" w:color="000000"/>
              <w:right w:val="single" w:sz="4" w:space="0" w:color="000000"/>
            </w:tcBorders>
            <w:shd w:val="clear" w:color="auto" w:fill="D9D9D9"/>
            <w:vAlign w:val="center"/>
          </w:tcPr>
          <w:p w14:paraId="5FE834A7" w14:textId="77777777"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備考</w:t>
            </w:r>
          </w:p>
        </w:tc>
      </w:tr>
      <w:tr w:rsidR="005D141F" w:rsidRPr="00937B68" w14:paraId="6D5D04E4" w14:textId="77777777" w:rsidTr="005E0994">
        <w:trPr>
          <w:trHeight w:val="1608"/>
        </w:trPr>
        <w:tc>
          <w:tcPr>
            <w:tcW w:w="1276" w:type="dxa"/>
            <w:tcBorders>
              <w:top w:val="single" w:sz="4" w:space="0" w:color="000000"/>
              <w:left w:val="single" w:sz="4" w:space="0" w:color="000000"/>
              <w:bottom w:val="single" w:sz="4" w:space="0" w:color="auto"/>
              <w:right w:val="single" w:sz="4" w:space="0" w:color="000000"/>
            </w:tcBorders>
          </w:tcPr>
          <w:p w14:paraId="1F41DC1E" w14:textId="2F531055" w:rsidR="005D141F" w:rsidRPr="00937B68" w:rsidRDefault="005D141F" w:rsidP="005D141F">
            <w:pPr>
              <w:snapToGrid w:val="0"/>
              <w:rPr>
                <w:rFonts w:ascii="BIZ UDPゴシック" w:eastAsia="BIZ UDPゴシック" w:hAnsi="BIZ UDPゴシック" w:cs="BIZ UDゴシック"/>
                <w:b/>
                <w:kern w:val="0"/>
                <w:sz w:val="22"/>
              </w:rPr>
            </w:pPr>
            <w:r>
              <w:rPr>
                <w:rFonts w:ascii="BIZ UDPゴシック" w:eastAsia="BIZ UDPゴシック" w:hAnsi="BIZ UDPゴシック" w:cs="BIZ UDゴシック" w:hint="eastAsia"/>
                <w:b/>
                <w:kern w:val="0"/>
                <w:sz w:val="22"/>
              </w:rPr>
              <w:t>チームワーク向上と環境整備</w:t>
            </w:r>
          </w:p>
        </w:tc>
        <w:tc>
          <w:tcPr>
            <w:tcW w:w="5103" w:type="dxa"/>
            <w:tcBorders>
              <w:top w:val="single" w:sz="4" w:space="0" w:color="000000"/>
              <w:left w:val="single" w:sz="4" w:space="0" w:color="000000"/>
              <w:bottom w:val="single" w:sz="4" w:space="0" w:color="auto"/>
            </w:tcBorders>
          </w:tcPr>
          <w:p w14:paraId="20A64A3F" w14:textId="77777777" w:rsidR="005D141F" w:rsidRDefault="005D141F" w:rsidP="005D141F">
            <w:pPr>
              <w:snapToGrid w:val="0"/>
              <w:ind w:left="99" w:hangingChars="50" w:hanging="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・生徒の状況や各自の仕事の進捗状況等についての情報共有・情報交換を一層励行し、協力して仕事を進める。</w:t>
            </w:r>
          </w:p>
          <w:p w14:paraId="267B23A9" w14:textId="77777777" w:rsidR="005D141F" w:rsidRDefault="005D141F" w:rsidP="005D141F">
            <w:pPr>
              <w:snapToGrid w:val="0"/>
              <w:ind w:left="99" w:hangingChars="50" w:hanging="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・教職員が生徒に向き合う時間を確保し、職務に邁進できるよう、総勤務時間縮減に努める。</w:t>
            </w:r>
          </w:p>
          <w:p w14:paraId="5D13DCE4"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【活動指標】</w:t>
            </w:r>
          </w:p>
          <w:p w14:paraId="5E0DF024" w14:textId="77777777" w:rsidR="005D141F" w:rsidRDefault="005D141F" w:rsidP="005D141F">
            <w:pPr>
              <w:snapToGrid w:val="0"/>
              <w:ind w:leftChars="50" w:left="94"/>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毎日、勤務時間の始めに打合せを実施する。必要に応じ、授業終了後、勤務時間終了前までにも実施する。</w:t>
            </w:r>
          </w:p>
          <w:p w14:paraId="589F7F6D" w14:textId="77777777" w:rsidR="00493F6D" w:rsidRDefault="00493F6D" w:rsidP="005D141F">
            <w:pPr>
              <w:snapToGrid w:val="0"/>
              <w:ind w:leftChars="50" w:left="94"/>
              <w:jc w:val="left"/>
              <w:rPr>
                <w:rFonts w:ascii="BIZ UDPゴシック" w:eastAsia="BIZ UDPゴシック" w:hAnsi="BIZ UDPゴシック" w:cs="BIZ UDゴシック"/>
                <w:kern w:val="0"/>
                <w:sz w:val="22"/>
              </w:rPr>
            </w:pPr>
          </w:p>
          <w:p w14:paraId="57C282B2"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【成果指標】</w:t>
            </w:r>
          </w:p>
          <w:p w14:paraId="5C1CDCE6"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kern w:val="0"/>
                <w:sz w:val="22"/>
              </w:rPr>
              <w:t>(1)</w:t>
            </w:r>
            <w:r>
              <w:rPr>
                <w:rFonts w:ascii="BIZ UDPゴシック" w:eastAsia="BIZ UDPゴシック" w:hAnsi="BIZ UDPゴシック" w:cs="BIZ UDゴシック" w:hint="eastAsia"/>
                <w:kern w:val="0"/>
                <w:sz w:val="22"/>
              </w:rPr>
              <w:t>全教職員が毎日の定時退校を徹底し、毎月の時間外労働時間をほぼ０時間とし、月45時間・年３６０時間を超える時間外労働をする教職員を0人とする。</w:t>
            </w:r>
          </w:p>
          <w:p w14:paraId="5A535585"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kern w:val="0"/>
                <w:sz w:val="22"/>
              </w:rPr>
              <w:t>(</w:t>
            </w:r>
            <w:r>
              <w:rPr>
                <w:rFonts w:ascii="BIZ UDPゴシック" w:eastAsia="BIZ UDPゴシック" w:hAnsi="BIZ UDPゴシック" w:cs="BIZ UDゴシック" w:hint="eastAsia"/>
                <w:kern w:val="0"/>
                <w:sz w:val="22"/>
              </w:rPr>
              <w:t>2)すべての会議は勤務時間開始後、生徒の登校までに実施し、60分以内に終了する。</w:t>
            </w:r>
          </w:p>
          <w:p w14:paraId="4A04B3B8" w14:textId="77777777" w:rsidR="005D141F" w:rsidRDefault="005D141F" w:rsidP="005D141F">
            <w:pPr>
              <w:snapToGrid w:val="0"/>
              <w:ind w:left="298" w:hangingChars="150" w:hanging="2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kern w:val="0"/>
                <w:sz w:val="22"/>
              </w:rPr>
              <w:t>(</w:t>
            </w:r>
            <w:r>
              <w:rPr>
                <w:rFonts w:ascii="BIZ UDPゴシック" w:eastAsia="BIZ UDPゴシック" w:hAnsi="BIZ UDPゴシック" w:cs="BIZ UDゴシック" w:hint="eastAsia"/>
                <w:kern w:val="0"/>
                <w:sz w:val="22"/>
              </w:rPr>
              <w:t>３)全教職員が年次有給休暇を15日以上取得する。</w:t>
            </w:r>
          </w:p>
          <w:p w14:paraId="3CA61EE6" w14:textId="77777777" w:rsidR="005D141F" w:rsidRPr="00937B68" w:rsidRDefault="005D141F" w:rsidP="005D141F">
            <w:pPr>
              <w:snapToGrid w:val="0"/>
              <w:jc w:val="left"/>
              <w:rPr>
                <w:rFonts w:ascii="BIZ UDPゴシック" w:eastAsia="BIZ UDPゴシック" w:hAnsi="BIZ UDPゴシック" w:cs="BIZ UDゴシック"/>
                <w:kern w:val="0"/>
                <w:sz w:val="22"/>
              </w:rPr>
            </w:pPr>
          </w:p>
        </w:tc>
        <w:tc>
          <w:tcPr>
            <w:tcW w:w="2552" w:type="dxa"/>
            <w:tcBorders>
              <w:top w:val="single" w:sz="4" w:space="0" w:color="000000"/>
              <w:left w:val="single" w:sz="4" w:space="0" w:color="595959"/>
              <w:bottom w:val="single" w:sz="4" w:space="0" w:color="auto"/>
            </w:tcBorders>
            <w:vAlign w:val="center"/>
          </w:tcPr>
          <w:p w14:paraId="4B7CEAF9" w14:textId="77777777" w:rsidR="00EB0F17" w:rsidRPr="00674F97" w:rsidRDefault="00EB0F17" w:rsidP="00493F6D">
            <w:pPr>
              <w:snapToGrid w:val="0"/>
              <w:jc w:val="left"/>
              <w:rPr>
                <w:rFonts w:ascii="BIZ UDPゴシック" w:eastAsia="BIZ UDPゴシック" w:hAnsi="BIZ UDPゴシック" w:cs="BIZ UDゴシック"/>
                <w:kern w:val="0"/>
                <w:sz w:val="22"/>
              </w:rPr>
            </w:pPr>
            <w:r w:rsidRPr="00674F97">
              <w:rPr>
                <w:rFonts w:ascii="BIZ UDPゴシック" w:eastAsia="BIZ UDPゴシック" w:hAnsi="BIZ UDPゴシック" w:cs="BIZ UDゴシック" w:hint="eastAsia"/>
                <w:kern w:val="0"/>
                <w:sz w:val="22"/>
              </w:rPr>
              <w:t>【活動指標】</w:t>
            </w:r>
          </w:p>
          <w:p w14:paraId="124F3F55" w14:textId="4E416221" w:rsidR="00EB0F17" w:rsidRDefault="00EB0F17" w:rsidP="00493F6D">
            <w:pPr>
              <w:snapToGrid w:val="0"/>
              <w:jc w:val="left"/>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kern w:val="0"/>
                <w:szCs w:val="21"/>
              </w:rPr>
              <w:t>職員打ち合わせは毎日確実に行うことができた。また必要に応じて</w:t>
            </w:r>
            <w:r w:rsidR="00493F6D">
              <w:rPr>
                <w:rFonts w:ascii="BIZ UDPゴシック" w:eastAsia="BIZ UDPゴシック" w:hAnsi="BIZ UDPゴシック" w:cs="BIZ UDゴシック" w:hint="eastAsia"/>
                <w:kern w:val="0"/>
                <w:szCs w:val="21"/>
              </w:rPr>
              <w:t>全体で情報共有</w:t>
            </w:r>
            <w:r w:rsidRPr="00100AA4">
              <w:rPr>
                <w:rFonts w:ascii="BIZ UDPゴシック" w:eastAsia="BIZ UDPゴシック" w:hAnsi="BIZ UDPゴシック" w:cs="BIZ UDゴシック"/>
                <w:kern w:val="0"/>
                <w:szCs w:val="21"/>
              </w:rPr>
              <w:t>を行うことができた。</w:t>
            </w:r>
          </w:p>
          <w:p w14:paraId="6A63E86A" w14:textId="77777777" w:rsidR="00493F6D" w:rsidRDefault="00493F6D" w:rsidP="00493F6D">
            <w:pPr>
              <w:snapToGrid w:val="0"/>
              <w:jc w:val="left"/>
              <w:rPr>
                <w:rFonts w:ascii="BIZ UDPゴシック" w:eastAsia="BIZ UDPゴシック" w:hAnsi="BIZ UDPゴシック" w:cs="BIZ UDゴシック"/>
                <w:kern w:val="0"/>
                <w:szCs w:val="21"/>
              </w:rPr>
            </w:pPr>
          </w:p>
          <w:p w14:paraId="60C38374" w14:textId="77777777" w:rsidR="00493F6D" w:rsidRPr="00100AA4" w:rsidRDefault="00493F6D" w:rsidP="00493F6D">
            <w:pPr>
              <w:snapToGrid w:val="0"/>
              <w:jc w:val="left"/>
              <w:rPr>
                <w:rFonts w:ascii="BIZ UDPゴシック" w:eastAsia="BIZ UDPゴシック" w:hAnsi="BIZ UDPゴシック" w:cs="BIZ UDゴシック"/>
                <w:kern w:val="0"/>
                <w:szCs w:val="21"/>
              </w:rPr>
            </w:pPr>
          </w:p>
          <w:p w14:paraId="053D5070" w14:textId="77777777" w:rsidR="00EB0F17" w:rsidRPr="00100AA4" w:rsidRDefault="00EB0F17" w:rsidP="00493F6D">
            <w:pPr>
              <w:snapToGrid w:val="0"/>
              <w:jc w:val="left"/>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hint="eastAsia"/>
                <w:kern w:val="0"/>
                <w:szCs w:val="21"/>
              </w:rPr>
              <w:t>【成果指標】</w:t>
            </w:r>
          </w:p>
          <w:p w14:paraId="1C4380C7" w14:textId="77777777" w:rsidR="00EB0F17" w:rsidRPr="00100AA4" w:rsidRDefault="00EB0F17" w:rsidP="00493F6D">
            <w:pPr>
              <w:snapToGrid w:val="0"/>
              <w:jc w:val="left"/>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kern w:val="0"/>
                <w:szCs w:val="21"/>
              </w:rPr>
              <w:t>(1)毎日全員の定時退校を徹底することができた。また左記の時間外労働時間についても達成できた。</w:t>
            </w:r>
          </w:p>
          <w:p w14:paraId="64B00C96" w14:textId="77777777" w:rsidR="00EB0F17" w:rsidRPr="00100AA4" w:rsidRDefault="00EB0F17" w:rsidP="00493F6D">
            <w:pPr>
              <w:snapToGrid w:val="0"/>
              <w:jc w:val="left"/>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kern w:val="0"/>
                <w:szCs w:val="21"/>
              </w:rPr>
              <w:t>(2)達成できた。</w:t>
            </w:r>
          </w:p>
          <w:p w14:paraId="4BFC39A4" w14:textId="0026040F" w:rsidR="005D141F" w:rsidRPr="00493F6D" w:rsidRDefault="00EB0F17" w:rsidP="00493F6D">
            <w:pPr>
              <w:snapToGrid w:val="0"/>
              <w:jc w:val="left"/>
              <w:rPr>
                <w:rFonts w:ascii="BIZ UDPゴシック" w:eastAsia="BIZ UDPゴシック" w:hAnsi="BIZ UDPゴシック" w:cs="BIZ UDゴシック"/>
                <w:kern w:val="0"/>
                <w:szCs w:val="21"/>
              </w:rPr>
            </w:pPr>
            <w:r w:rsidRPr="00100AA4">
              <w:rPr>
                <w:rFonts w:ascii="BIZ UDPゴシック" w:eastAsia="BIZ UDPゴシック" w:hAnsi="BIZ UDPゴシック" w:cs="BIZ UDゴシック"/>
                <w:kern w:val="0"/>
                <w:szCs w:val="21"/>
              </w:rPr>
              <w:t>(3)</w:t>
            </w:r>
            <w:r w:rsidRPr="00057854">
              <w:rPr>
                <w:rFonts w:ascii="BIZ UDPゴシック" w:eastAsia="BIZ UDPゴシック" w:hAnsi="BIZ UDPゴシック" w:cs="BIZ UDゴシック"/>
                <w:kern w:val="0"/>
                <w:szCs w:val="21"/>
              </w:rPr>
              <w:t>平均の年次休暇は</w:t>
            </w:r>
            <w:r w:rsidR="00057854" w:rsidRPr="00057854">
              <w:rPr>
                <w:rFonts w:ascii="BIZ UDPゴシック" w:eastAsia="BIZ UDPゴシック" w:hAnsi="BIZ UDPゴシック" w:cs="BIZ UDゴシック" w:hint="eastAsia"/>
                <w:kern w:val="0"/>
                <w:szCs w:val="21"/>
              </w:rPr>
              <w:t>16.2</w:t>
            </w:r>
            <w:r w:rsidRPr="00057854">
              <w:rPr>
                <w:rFonts w:ascii="BIZ UDPゴシック" w:eastAsia="BIZ UDPゴシック" w:hAnsi="BIZ UDPゴシック" w:cs="BIZ UDゴシック"/>
                <w:kern w:val="0"/>
                <w:szCs w:val="21"/>
              </w:rPr>
              <w:t>日であった。（1月末）</w:t>
            </w:r>
            <w:r w:rsidRPr="00057854">
              <w:rPr>
                <w:rFonts w:ascii="BIZ UDPゴシック" w:eastAsia="BIZ UDPゴシック" w:hAnsi="BIZ UDPゴシック" w:cs="BIZ UDゴシック" w:hint="eastAsia"/>
                <w:kern w:val="0"/>
                <w:szCs w:val="21"/>
              </w:rPr>
              <w:t>職員</w:t>
            </w:r>
            <w:r w:rsidR="00057854" w:rsidRPr="00057854">
              <w:rPr>
                <w:rFonts w:ascii="BIZ UDPゴシック" w:eastAsia="BIZ UDPゴシック" w:hAnsi="BIZ UDPゴシック" w:cs="BIZ UDゴシック" w:hint="eastAsia"/>
                <w:kern w:val="0"/>
                <w:szCs w:val="21"/>
              </w:rPr>
              <w:t>7</w:t>
            </w:r>
            <w:r w:rsidRPr="00057854">
              <w:rPr>
                <w:rFonts w:ascii="BIZ UDPゴシック" w:eastAsia="BIZ UDPゴシック" w:hAnsi="BIZ UDPゴシック" w:cs="BIZ UDゴシック" w:hint="eastAsia"/>
                <w:kern w:val="0"/>
                <w:szCs w:val="21"/>
              </w:rPr>
              <w:t>人中</w:t>
            </w:r>
            <w:r w:rsidR="00057854" w:rsidRPr="00057854">
              <w:rPr>
                <w:rFonts w:ascii="BIZ UDPゴシック" w:eastAsia="BIZ UDPゴシック" w:hAnsi="BIZ UDPゴシック" w:cs="BIZ UDゴシック" w:hint="eastAsia"/>
                <w:kern w:val="0"/>
                <w:szCs w:val="21"/>
              </w:rPr>
              <w:t>5</w:t>
            </w:r>
            <w:r w:rsidRPr="00057854">
              <w:rPr>
                <w:rFonts w:ascii="BIZ UDPゴシック" w:eastAsia="BIZ UDPゴシック" w:hAnsi="BIZ UDPゴシック" w:cs="BIZ UDゴシック" w:hint="eastAsia"/>
                <w:kern w:val="0"/>
                <w:szCs w:val="21"/>
              </w:rPr>
              <w:t>人が達成できた。</w:t>
            </w:r>
          </w:p>
        </w:tc>
        <w:tc>
          <w:tcPr>
            <w:tcW w:w="708" w:type="dxa"/>
            <w:tcBorders>
              <w:top w:val="single" w:sz="4" w:space="0" w:color="000000"/>
              <w:left w:val="single" w:sz="4" w:space="0" w:color="595959"/>
              <w:bottom w:val="single" w:sz="4" w:space="0" w:color="auto"/>
            </w:tcBorders>
          </w:tcPr>
          <w:p w14:paraId="263C2B7C" w14:textId="5B76FEA0" w:rsidR="005D141F" w:rsidRPr="00937B68" w:rsidRDefault="005D141F" w:rsidP="006E0752">
            <w:pPr>
              <w:snapToGrid w:val="0"/>
              <w:jc w:val="center"/>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p>
        </w:tc>
      </w:tr>
      <w:tr w:rsidR="005D141F" w:rsidRPr="00937B68" w14:paraId="41D264B0" w14:textId="77777777" w:rsidTr="003939EA">
        <w:trPr>
          <w:trHeight w:val="1608"/>
        </w:trPr>
        <w:tc>
          <w:tcPr>
            <w:tcW w:w="1276" w:type="dxa"/>
            <w:tcBorders>
              <w:top w:val="single" w:sz="4" w:space="0" w:color="auto"/>
              <w:left w:val="single" w:sz="4" w:space="0" w:color="000000"/>
              <w:bottom w:val="single" w:sz="4" w:space="0" w:color="000000"/>
              <w:right w:val="single" w:sz="4" w:space="0" w:color="000000"/>
            </w:tcBorders>
          </w:tcPr>
          <w:p w14:paraId="73FEA7BC" w14:textId="785DB9F9" w:rsidR="005D141F" w:rsidRDefault="005D141F" w:rsidP="005D141F">
            <w:pPr>
              <w:snapToGrid w:val="0"/>
              <w:rPr>
                <w:rFonts w:ascii="BIZ UDPゴシック" w:eastAsia="BIZ UDPゴシック" w:hAnsi="BIZ UDPゴシック" w:cs="BIZ UDゴシック"/>
                <w:b/>
                <w:kern w:val="0"/>
                <w:sz w:val="22"/>
              </w:rPr>
            </w:pPr>
            <w:r>
              <w:rPr>
                <w:rFonts w:ascii="BIZ UDPゴシック" w:eastAsia="BIZ UDPゴシック" w:hAnsi="BIZ UDPゴシック" w:cs="BIZ UDゴシック" w:hint="eastAsia"/>
                <w:b/>
                <w:kern w:val="0"/>
                <w:sz w:val="22"/>
              </w:rPr>
              <w:t>教職員としての資質向上</w:t>
            </w:r>
          </w:p>
        </w:tc>
        <w:tc>
          <w:tcPr>
            <w:tcW w:w="5103" w:type="dxa"/>
            <w:tcBorders>
              <w:top w:val="single" w:sz="4" w:space="0" w:color="auto"/>
              <w:left w:val="single" w:sz="4" w:space="0" w:color="000000"/>
              <w:bottom w:val="single" w:sz="4" w:space="0" w:color="000000"/>
            </w:tcBorders>
          </w:tcPr>
          <w:p w14:paraId="3EB4722E"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学び続ける教職員としての意識を高く持ち、校外研修や始業前の時間帯を生かしての研修に積極的に取り組む雰囲気を高め、教職員としての資質・能力向上を図る。</w:t>
            </w:r>
          </w:p>
          <w:p w14:paraId="2B8D17C5"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【活動指標】</w:t>
            </w:r>
          </w:p>
          <w:p w14:paraId="5ED597DD"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各自が参加した研修会や担当者会議の内容で汎用性の高いものを中心に、資料等の回覧を行う。</w:t>
            </w:r>
          </w:p>
          <w:p w14:paraId="432FD513" w14:textId="77777777" w:rsidR="005D141F" w:rsidRDefault="005D141F" w:rsidP="005D141F">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【成果指標】</w:t>
            </w:r>
          </w:p>
          <w:p w14:paraId="0B75CF43" w14:textId="1D0E00F0" w:rsidR="005D141F" w:rsidRDefault="005D141F" w:rsidP="005D141F">
            <w:pPr>
              <w:snapToGrid w:val="0"/>
              <w:ind w:left="99" w:hangingChars="50" w:hanging="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年8回程度、職員会議後を中心に、時期に応じたテーマによる研修を行う。</w:t>
            </w:r>
          </w:p>
        </w:tc>
        <w:tc>
          <w:tcPr>
            <w:tcW w:w="2552" w:type="dxa"/>
            <w:tcBorders>
              <w:top w:val="single" w:sz="4" w:space="0" w:color="auto"/>
              <w:left w:val="single" w:sz="4" w:space="0" w:color="595959"/>
              <w:bottom w:val="single" w:sz="4" w:space="0" w:color="000000"/>
            </w:tcBorders>
            <w:vAlign w:val="center"/>
          </w:tcPr>
          <w:p w14:paraId="4EE03919" w14:textId="77777777" w:rsidR="00493F6D" w:rsidRDefault="00493F6D" w:rsidP="00493F6D">
            <w:pPr>
              <w:snapToGrid w:val="0"/>
              <w:jc w:val="left"/>
              <w:rPr>
                <w:rFonts w:ascii="BIZ UDPゴシック" w:eastAsia="BIZ UDPゴシック" w:hAnsi="BIZ UDPゴシック" w:cs="BIZ UDゴシック"/>
                <w:kern w:val="0"/>
                <w:szCs w:val="21"/>
              </w:rPr>
            </w:pPr>
          </w:p>
          <w:p w14:paraId="65596EDF" w14:textId="77777777" w:rsidR="00493F6D" w:rsidRDefault="00493F6D" w:rsidP="00493F6D">
            <w:pPr>
              <w:snapToGrid w:val="0"/>
              <w:jc w:val="left"/>
              <w:rPr>
                <w:rFonts w:ascii="BIZ UDPゴシック" w:eastAsia="BIZ UDPゴシック" w:hAnsi="BIZ UDPゴシック" w:cs="BIZ UDゴシック"/>
                <w:kern w:val="0"/>
                <w:szCs w:val="21"/>
              </w:rPr>
            </w:pPr>
          </w:p>
          <w:p w14:paraId="06927713" w14:textId="77777777" w:rsidR="00493F6D" w:rsidRDefault="00493F6D" w:rsidP="00493F6D">
            <w:pPr>
              <w:snapToGrid w:val="0"/>
              <w:jc w:val="left"/>
              <w:rPr>
                <w:rFonts w:ascii="BIZ UDPゴシック" w:eastAsia="BIZ UDPゴシック" w:hAnsi="BIZ UDPゴシック" w:cs="BIZ UDゴシック"/>
                <w:kern w:val="0"/>
                <w:szCs w:val="21"/>
              </w:rPr>
            </w:pPr>
          </w:p>
          <w:p w14:paraId="2237CE14" w14:textId="3BEECFEC" w:rsidR="00EB0F17" w:rsidRPr="00077E31" w:rsidRDefault="00EB0F17" w:rsidP="00493F6D">
            <w:pPr>
              <w:snapToGrid w:val="0"/>
              <w:jc w:val="left"/>
              <w:rPr>
                <w:rFonts w:ascii="BIZ UDPゴシック" w:eastAsia="BIZ UDPゴシック" w:hAnsi="BIZ UDPゴシック" w:cs="BIZ UDゴシック"/>
                <w:kern w:val="0"/>
                <w:szCs w:val="21"/>
              </w:rPr>
            </w:pPr>
            <w:r w:rsidRPr="00077E31">
              <w:rPr>
                <w:rFonts w:ascii="BIZ UDPゴシック" w:eastAsia="BIZ UDPゴシック" w:hAnsi="BIZ UDPゴシック" w:cs="BIZ UDゴシック" w:hint="eastAsia"/>
                <w:kern w:val="0"/>
                <w:szCs w:val="21"/>
              </w:rPr>
              <w:t>【活動指標】</w:t>
            </w:r>
          </w:p>
          <w:p w14:paraId="51E98D3C" w14:textId="4796DC1F" w:rsidR="00EB0F17" w:rsidRPr="00077E31" w:rsidRDefault="00EB0F17" w:rsidP="00493F6D">
            <w:pPr>
              <w:snapToGrid w:val="0"/>
              <w:jc w:val="left"/>
              <w:rPr>
                <w:rFonts w:ascii="BIZ UDPゴシック" w:eastAsia="BIZ UDPゴシック" w:hAnsi="BIZ UDPゴシック" w:cs="BIZ UDゴシック"/>
                <w:kern w:val="0"/>
                <w:szCs w:val="21"/>
              </w:rPr>
            </w:pPr>
            <w:r w:rsidRPr="00077E31">
              <w:rPr>
                <w:rFonts w:ascii="BIZ UDPゴシック" w:eastAsia="BIZ UDPゴシック" w:hAnsi="BIZ UDPゴシック" w:cs="BIZ UDゴシック" w:hint="eastAsia"/>
                <w:kern w:val="0"/>
                <w:szCs w:val="21"/>
              </w:rPr>
              <w:t>研修での内容は、口頭や回覧などで他のメンバーへの周知を行うことができた。</w:t>
            </w:r>
          </w:p>
          <w:p w14:paraId="07DC2AF1" w14:textId="77777777" w:rsidR="00EB0F17" w:rsidRPr="00077E31" w:rsidRDefault="00EB0F17" w:rsidP="00493F6D">
            <w:pPr>
              <w:snapToGrid w:val="0"/>
              <w:jc w:val="left"/>
              <w:rPr>
                <w:rFonts w:ascii="BIZ UDPゴシック" w:eastAsia="BIZ UDPゴシック" w:hAnsi="BIZ UDPゴシック" w:cs="BIZ UDゴシック"/>
                <w:kern w:val="0"/>
                <w:szCs w:val="21"/>
              </w:rPr>
            </w:pPr>
            <w:r w:rsidRPr="00077E31">
              <w:rPr>
                <w:rFonts w:ascii="BIZ UDPゴシック" w:eastAsia="BIZ UDPゴシック" w:hAnsi="BIZ UDPゴシック" w:cs="BIZ UDゴシック" w:hint="eastAsia"/>
                <w:kern w:val="0"/>
                <w:szCs w:val="21"/>
              </w:rPr>
              <w:t>【成果指標】</w:t>
            </w:r>
          </w:p>
          <w:p w14:paraId="419CE979" w14:textId="19B1D7CD" w:rsidR="003E1D51" w:rsidRPr="003E1D51" w:rsidRDefault="003E1D51" w:rsidP="003E1D51">
            <w:pPr>
              <w:snapToGrid w:val="0"/>
              <w:jc w:val="left"/>
              <w:rPr>
                <w:rFonts w:ascii="BIZ UDPゴシック" w:eastAsia="BIZ UDPゴシック" w:hAnsi="BIZ UDPゴシック" w:cs="BIZ UDゴシック"/>
                <w:kern w:val="0"/>
                <w:szCs w:val="21"/>
              </w:rPr>
            </w:pPr>
            <w:r>
              <w:rPr>
                <w:rFonts w:ascii="BIZ UDPゴシック" w:eastAsia="BIZ UDPゴシック" w:hAnsi="BIZ UDPゴシック" w:cs="BIZ UDゴシック" w:hint="eastAsia"/>
                <w:kern w:val="0"/>
                <w:szCs w:val="21"/>
              </w:rPr>
              <w:t>研修実施３回（未達成）</w:t>
            </w:r>
          </w:p>
        </w:tc>
        <w:tc>
          <w:tcPr>
            <w:tcW w:w="708" w:type="dxa"/>
            <w:tcBorders>
              <w:top w:val="single" w:sz="4" w:space="0" w:color="auto"/>
              <w:left w:val="single" w:sz="4" w:space="0" w:color="595959"/>
              <w:bottom w:val="single" w:sz="4" w:space="0" w:color="000000"/>
            </w:tcBorders>
          </w:tcPr>
          <w:p w14:paraId="5C2D807F" w14:textId="77777777" w:rsidR="005D141F" w:rsidRDefault="005D141F" w:rsidP="005D141F">
            <w:pPr>
              <w:snapToGrid w:val="0"/>
              <w:jc w:val="left"/>
              <w:rPr>
                <w:rFonts w:ascii="BIZ UDPゴシック" w:eastAsia="BIZ UDPゴシック" w:hAnsi="BIZ UDPゴシック" w:cs="BIZ UDゴシック"/>
                <w:kern w:val="0"/>
                <w:sz w:val="22"/>
              </w:rPr>
            </w:pPr>
          </w:p>
          <w:p w14:paraId="58A76B6A" w14:textId="77777777" w:rsidR="005D141F" w:rsidRDefault="005D141F" w:rsidP="005D141F">
            <w:pPr>
              <w:snapToGrid w:val="0"/>
              <w:jc w:val="left"/>
              <w:rPr>
                <w:rFonts w:ascii="BIZ UDPゴシック" w:eastAsia="BIZ UDPゴシック" w:hAnsi="BIZ UDPゴシック" w:cs="BIZ UDゴシック"/>
                <w:kern w:val="0"/>
                <w:sz w:val="22"/>
              </w:rPr>
            </w:pPr>
          </w:p>
          <w:p w14:paraId="29D0B533" w14:textId="77777777" w:rsidR="005D141F" w:rsidRDefault="005D141F" w:rsidP="005D141F">
            <w:pPr>
              <w:snapToGrid w:val="0"/>
              <w:jc w:val="left"/>
              <w:rPr>
                <w:rFonts w:ascii="BIZ UDPゴシック" w:eastAsia="BIZ UDPゴシック" w:hAnsi="BIZ UDPゴシック" w:cs="BIZ UDゴシック"/>
                <w:kern w:val="0"/>
                <w:sz w:val="22"/>
              </w:rPr>
            </w:pPr>
          </w:p>
          <w:p w14:paraId="46C42A63" w14:textId="77777777" w:rsidR="005D141F" w:rsidRDefault="005D141F" w:rsidP="005D141F">
            <w:pPr>
              <w:snapToGrid w:val="0"/>
              <w:jc w:val="left"/>
              <w:rPr>
                <w:rFonts w:ascii="BIZ UDPゴシック" w:eastAsia="BIZ UDPゴシック" w:hAnsi="BIZ UDPゴシック" w:cs="BIZ UDゴシック"/>
                <w:kern w:val="0"/>
                <w:sz w:val="22"/>
              </w:rPr>
            </w:pPr>
          </w:p>
          <w:p w14:paraId="6E9AEF07" w14:textId="77777777" w:rsidR="005D141F" w:rsidRDefault="005D141F" w:rsidP="005D141F">
            <w:pPr>
              <w:snapToGrid w:val="0"/>
              <w:jc w:val="left"/>
              <w:rPr>
                <w:rFonts w:ascii="BIZ UDPゴシック" w:eastAsia="BIZ UDPゴシック" w:hAnsi="BIZ UDPゴシック" w:cs="BIZ UDゴシック"/>
                <w:kern w:val="0"/>
                <w:sz w:val="22"/>
              </w:rPr>
            </w:pPr>
          </w:p>
          <w:p w14:paraId="3BB5A046" w14:textId="48D0E24B" w:rsidR="005D141F" w:rsidRDefault="005D141F" w:rsidP="006E0752">
            <w:pPr>
              <w:snapToGrid w:val="0"/>
              <w:jc w:val="center"/>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p>
        </w:tc>
      </w:tr>
      <w:tr w:rsidR="005D141F" w:rsidRPr="00937B68" w14:paraId="01806861" w14:textId="77777777" w:rsidTr="004A554E">
        <w:trPr>
          <w:trHeight w:val="56"/>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4919EA8" w14:textId="77777777" w:rsidR="005D141F" w:rsidRPr="00937B68" w:rsidRDefault="005D141F" w:rsidP="005D141F">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改善課題</w:t>
            </w:r>
          </w:p>
        </w:tc>
      </w:tr>
      <w:tr w:rsidR="005D141F" w:rsidRPr="00937B68" w14:paraId="10EAD987" w14:textId="77777777" w:rsidTr="004A554E">
        <w:trPr>
          <w:trHeight w:val="558"/>
        </w:trPr>
        <w:tc>
          <w:tcPr>
            <w:tcW w:w="9639" w:type="dxa"/>
            <w:gridSpan w:val="4"/>
            <w:tcBorders>
              <w:top w:val="single" w:sz="4" w:space="0" w:color="000000"/>
              <w:left w:val="single" w:sz="4" w:space="0" w:color="000000"/>
              <w:bottom w:val="single" w:sz="4" w:space="0" w:color="000000"/>
            </w:tcBorders>
            <w:vAlign w:val="center"/>
          </w:tcPr>
          <w:p w14:paraId="7445AD08" w14:textId="77777777" w:rsidR="003E1D51" w:rsidRPr="001B0314" w:rsidRDefault="00EB0F17" w:rsidP="003E1D51">
            <w:pPr>
              <w:snapToGrid w:val="0"/>
              <w:jc w:val="left"/>
              <w:rPr>
                <w:rFonts w:ascii="BIZ UDPゴシック" w:eastAsia="BIZ UDPゴシック" w:hAnsi="BIZ UDPゴシック" w:cs="BIZ UDゴシック"/>
                <w:kern w:val="0"/>
                <w:sz w:val="22"/>
              </w:rPr>
            </w:pPr>
            <w:r w:rsidRPr="001B0314">
              <w:rPr>
                <w:rFonts w:ascii="BIZ UDPゴシック" w:eastAsia="BIZ UDPゴシック" w:hAnsi="BIZ UDPゴシック" w:cs="BIZ UDゴシック" w:hint="eastAsia"/>
                <w:kern w:val="0"/>
                <w:sz w:val="22"/>
              </w:rPr>
              <w:t>コンプライアンスミーティングや人権研修などは個人でも全体でも行うことができた。教員の人数が少ないので、改めて「研修」としなくても毎日の打ち合わせや、日常の会話の中でいろいろな話題について話し合うことができるのが強みである。今後もその強みを生かして、情報共有や新しい話題の提供などを行い、生徒支援に役立てたい。</w:t>
            </w:r>
            <w:r w:rsidR="003E1D51" w:rsidRPr="001B0314">
              <w:rPr>
                <w:rFonts w:ascii="BIZ UDPゴシック" w:eastAsia="BIZ UDPゴシック" w:hAnsi="BIZ UDPゴシック" w:cs="BIZ UDゴシック" w:hint="eastAsia"/>
                <w:kern w:val="0"/>
                <w:sz w:val="22"/>
              </w:rPr>
              <w:t>次年度は教員研修をしっかり計画し</w:t>
            </w:r>
            <w:r w:rsidR="009854AB" w:rsidRPr="001B0314">
              <w:rPr>
                <w:rFonts w:ascii="BIZ UDPゴシック" w:eastAsia="BIZ UDPゴシック" w:hAnsi="BIZ UDPゴシック" w:cs="BIZ UDゴシック" w:hint="eastAsia"/>
                <w:kern w:val="0"/>
                <w:sz w:val="22"/>
              </w:rPr>
              <w:t>、実施したい。</w:t>
            </w:r>
          </w:p>
          <w:p w14:paraId="36310072" w14:textId="27E86AEB" w:rsidR="009854AB" w:rsidRPr="009854AB" w:rsidRDefault="009854AB" w:rsidP="003E1D51">
            <w:pPr>
              <w:snapToGrid w:val="0"/>
              <w:jc w:val="left"/>
              <w:rPr>
                <w:rFonts w:ascii="BIZ UDPゴシック" w:eastAsia="BIZ UDPゴシック" w:hAnsi="BIZ UDPゴシック" w:cs="BIZ UDゴシック"/>
                <w:kern w:val="0"/>
                <w:szCs w:val="21"/>
              </w:rPr>
            </w:pPr>
          </w:p>
        </w:tc>
      </w:tr>
    </w:tbl>
    <w:p w14:paraId="0D562E63" w14:textId="77777777" w:rsidR="009854AB" w:rsidRDefault="009854AB" w:rsidP="003E1D51">
      <w:pPr>
        <w:snapToGrid w:val="0"/>
        <w:jc w:val="left"/>
        <w:rPr>
          <w:rFonts w:ascii="BIZ UDPゴシック" w:eastAsia="BIZ UDPゴシック" w:hAnsi="BIZ UDPゴシック" w:cs="BIZ UDゴシック"/>
          <w:kern w:val="0"/>
          <w:sz w:val="22"/>
        </w:rPr>
      </w:pPr>
    </w:p>
    <w:p w14:paraId="6D603BD4" w14:textId="77777777"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６　学校関係者評価</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796"/>
      </w:tblGrid>
      <w:tr w:rsidR="009C302C" w:rsidRPr="00937B68" w14:paraId="2008FCA4" w14:textId="77777777" w:rsidTr="004A554E">
        <w:trPr>
          <w:trHeight w:val="786"/>
        </w:trPr>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E41E57" w14:textId="77777777" w:rsidR="00FD0E10" w:rsidRPr="00937B68" w:rsidRDefault="00FD0E10" w:rsidP="00FE24C1">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明らかになった</w:t>
            </w:r>
            <w:r w:rsidRPr="00937B68">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改善課題と次への取組方向</w:t>
            </w:r>
          </w:p>
        </w:tc>
        <w:tc>
          <w:tcPr>
            <w:tcW w:w="7796" w:type="dxa"/>
            <w:tcBorders>
              <w:top w:val="single" w:sz="4" w:space="0" w:color="000000"/>
              <w:left w:val="single" w:sz="4" w:space="0" w:color="000000"/>
              <w:bottom w:val="single" w:sz="4" w:space="0" w:color="000000"/>
            </w:tcBorders>
            <w:vAlign w:val="center"/>
          </w:tcPr>
          <w:p w14:paraId="0752386B" w14:textId="4E5A4335" w:rsidR="001B0314" w:rsidRDefault="001B0314" w:rsidP="001B0314">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・地域の多様な生徒を受け入れ、</w:t>
            </w:r>
            <w:r w:rsidR="00B50173">
              <w:rPr>
                <w:rFonts w:ascii="BIZ UDPゴシック" w:eastAsia="BIZ UDPゴシック" w:hAnsi="BIZ UDPゴシック" w:cs="BIZ UDゴシック" w:hint="eastAsia"/>
                <w:kern w:val="0"/>
                <w:sz w:val="22"/>
              </w:rPr>
              <w:t>丁寧に指導していることをありがたく思っている。ぜひそれを</w:t>
            </w:r>
            <w:r>
              <w:rPr>
                <w:rFonts w:ascii="BIZ UDPゴシック" w:eastAsia="BIZ UDPゴシック" w:hAnsi="BIZ UDPゴシック" w:cs="BIZ UDゴシック" w:hint="eastAsia"/>
                <w:kern w:val="0"/>
                <w:sz w:val="22"/>
              </w:rPr>
              <w:t>今後も続けてほしい。</w:t>
            </w:r>
          </w:p>
          <w:p w14:paraId="32FCE67F" w14:textId="28400D42" w:rsidR="00FD0E10" w:rsidRDefault="001B0314" w:rsidP="001B0314">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・高校卒業を目指すだけでなく、卒業後のビジョンをもたせる</w:t>
            </w:r>
            <w:r w:rsidR="00B50173">
              <w:rPr>
                <w:rFonts w:ascii="BIZ UDPゴシック" w:eastAsia="BIZ UDPゴシック" w:hAnsi="BIZ UDPゴシック" w:cs="BIZ UDゴシック" w:hint="eastAsia"/>
                <w:kern w:val="0"/>
                <w:sz w:val="22"/>
              </w:rPr>
              <w:t>ことは非常に重要である。</w:t>
            </w:r>
            <w:r>
              <w:rPr>
                <w:rFonts w:ascii="BIZ UDPゴシック" w:eastAsia="BIZ UDPゴシック" w:hAnsi="BIZ UDPゴシック" w:cs="BIZ UDゴシック" w:hint="eastAsia"/>
                <w:kern w:val="0"/>
                <w:sz w:val="22"/>
              </w:rPr>
              <w:t>進路指導</w:t>
            </w:r>
            <w:r w:rsidR="00B50173">
              <w:rPr>
                <w:rFonts w:ascii="BIZ UDPゴシック" w:eastAsia="BIZ UDPゴシック" w:hAnsi="BIZ UDPゴシック" w:cs="BIZ UDゴシック" w:hint="eastAsia"/>
                <w:kern w:val="0"/>
                <w:sz w:val="22"/>
              </w:rPr>
              <w:t>を充実させ</w:t>
            </w:r>
            <w:r>
              <w:rPr>
                <w:rFonts w:ascii="BIZ UDPゴシック" w:eastAsia="BIZ UDPゴシック" w:hAnsi="BIZ UDPゴシック" w:cs="BIZ UDゴシック" w:hint="eastAsia"/>
                <w:kern w:val="0"/>
                <w:sz w:val="22"/>
              </w:rPr>
              <w:t>、将来的に地域を支える人材を育ててほしい。</w:t>
            </w:r>
          </w:p>
          <w:p w14:paraId="7B9593A6" w14:textId="1EEAADCE" w:rsidR="001B0314" w:rsidRDefault="00B50173" w:rsidP="001B0314">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・授業や探究の時間を充実させ、生徒の心が前向きになるといいと思う。地域の教育資源の活用もしてほしい。</w:t>
            </w:r>
          </w:p>
          <w:p w14:paraId="0D6CBFDB" w14:textId="0E3F7E1A" w:rsidR="00B50173" w:rsidRPr="00937B68" w:rsidRDefault="00B50173" w:rsidP="001B0314">
            <w:pPr>
              <w:snapToGrid w:val="0"/>
              <w:jc w:val="left"/>
              <w:rPr>
                <w:rFonts w:ascii="BIZ UDPゴシック" w:eastAsia="BIZ UDPゴシック" w:hAnsi="BIZ UDPゴシック" w:cs="BIZ UDゴシック"/>
                <w:kern w:val="0"/>
                <w:sz w:val="22"/>
              </w:rPr>
            </w:pPr>
          </w:p>
        </w:tc>
      </w:tr>
    </w:tbl>
    <w:p w14:paraId="13D0EF61" w14:textId="77777777" w:rsidR="00937B68" w:rsidRDefault="00937B68" w:rsidP="00937B68">
      <w:pPr>
        <w:snapToGrid w:val="0"/>
        <w:rPr>
          <w:rFonts w:ascii="BIZ UDPゴシック" w:eastAsia="BIZ UDPゴシック" w:hAnsi="BIZ UDPゴシック" w:cs="BIZ UDゴシック"/>
          <w:kern w:val="0"/>
          <w:sz w:val="22"/>
        </w:rPr>
      </w:pPr>
    </w:p>
    <w:p w14:paraId="517C20DF" w14:textId="77777777"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７　次年度に向けた改善策</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796"/>
      </w:tblGrid>
      <w:tr w:rsidR="009C302C" w:rsidRPr="00937B68" w14:paraId="54F9409B" w14:textId="77777777" w:rsidTr="004A554E">
        <w:trPr>
          <w:trHeight w:val="629"/>
        </w:trPr>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05F38A" w14:textId="77777777" w:rsidR="00FD0E10" w:rsidRPr="00937B68" w:rsidRDefault="00FD0E10" w:rsidP="00FE24C1">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教育活動についての改善策</w:t>
            </w:r>
          </w:p>
        </w:tc>
        <w:tc>
          <w:tcPr>
            <w:tcW w:w="7796" w:type="dxa"/>
            <w:tcBorders>
              <w:top w:val="single" w:sz="4" w:space="0" w:color="000000"/>
              <w:left w:val="single" w:sz="4" w:space="0" w:color="000000"/>
              <w:bottom w:val="single" w:sz="4" w:space="0" w:color="000000"/>
            </w:tcBorders>
            <w:vAlign w:val="center"/>
          </w:tcPr>
          <w:p w14:paraId="68D770E0" w14:textId="208EA7EE" w:rsidR="000C6906" w:rsidRDefault="000C6906" w:rsidP="000C6906">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・入学後、生徒1人ひとりが自分の成長を実感できるような授業や行事の仕組みや声かけを検討し、実施する。</w:t>
            </w:r>
            <w:r w:rsidR="002F3878">
              <w:rPr>
                <w:rFonts w:ascii="BIZ UDPゴシック" w:eastAsia="BIZ UDPゴシック" w:hAnsi="BIZ UDPゴシック" w:cs="BIZ UDゴシック" w:hint="eastAsia"/>
                <w:kern w:val="0"/>
                <w:sz w:val="22"/>
              </w:rPr>
              <w:t>そのためにも「総合的な探究の時間」の内容の見直しを行う。</w:t>
            </w:r>
          </w:p>
          <w:p w14:paraId="19551E88" w14:textId="75F4B672" w:rsidR="002F3878" w:rsidRDefault="000C6906" w:rsidP="000C6906">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・いじめに関して、今後も丁寧に生徒</w:t>
            </w:r>
            <w:r w:rsidR="002F3878">
              <w:rPr>
                <w:rFonts w:ascii="BIZ UDPゴシック" w:eastAsia="BIZ UDPゴシック" w:hAnsi="BIZ UDPゴシック" w:cs="BIZ UDゴシック" w:hint="eastAsia"/>
                <w:kern w:val="0"/>
                <w:sz w:val="22"/>
              </w:rPr>
              <w:t>と対応することで、より安心・安全な学校づくりを行う。</w:t>
            </w:r>
          </w:p>
          <w:p w14:paraId="4F2F755B" w14:textId="77777777" w:rsidR="00FD0E10" w:rsidRDefault="002F3878" w:rsidP="000C6906">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・生徒が社会とつながりを持つために、校外学習の方法・内容の見直しを行う。より</w:t>
            </w:r>
            <w:r w:rsidR="006E0752" w:rsidRPr="006E0752">
              <w:rPr>
                <w:rFonts w:ascii="BIZ UDPゴシック" w:eastAsia="BIZ UDPゴシック" w:hAnsi="BIZ UDPゴシック" w:cs="BIZ UDゴシック" w:hint="eastAsia"/>
                <w:kern w:val="0"/>
                <w:sz w:val="22"/>
              </w:rPr>
              <w:t>多くの人と接する経験ができる場を用意し、体験しながら学んでいく環境も整えていく。</w:t>
            </w:r>
          </w:p>
          <w:p w14:paraId="3A8B4A9E" w14:textId="77777777" w:rsidR="002F3878" w:rsidRDefault="005D3A75" w:rsidP="000C6906">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・生徒が「働くこと」や「卒業後の進路」について触れる機会をできるだけ多く作る。</w:t>
            </w:r>
          </w:p>
          <w:p w14:paraId="595CB785" w14:textId="71895F40" w:rsidR="005D3A75" w:rsidRPr="00937B68" w:rsidRDefault="005D3A75" w:rsidP="000C6906">
            <w:pPr>
              <w:snapToGrid w:val="0"/>
              <w:jc w:val="left"/>
              <w:rPr>
                <w:rFonts w:ascii="BIZ UDPゴシック" w:eastAsia="BIZ UDPゴシック" w:hAnsi="BIZ UDPゴシック" w:cs="BIZ UDゴシック"/>
                <w:kern w:val="0"/>
                <w:sz w:val="22"/>
              </w:rPr>
            </w:pPr>
          </w:p>
        </w:tc>
      </w:tr>
      <w:tr w:rsidR="009C302C" w:rsidRPr="00937B68" w14:paraId="05582491" w14:textId="77777777" w:rsidTr="004A554E">
        <w:trPr>
          <w:trHeight w:val="695"/>
        </w:trPr>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306B99" w14:textId="77777777" w:rsidR="00FD0E10" w:rsidRPr="00937B68" w:rsidRDefault="00FD0E10" w:rsidP="00FE24C1">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学校運営についての改善策</w:t>
            </w:r>
          </w:p>
        </w:tc>
        <w:tc>
          <w:tcPr>
            <w:tcW w:w="7796" w:type="dxa"/>
            <w:tcBorders>
              <w:top w:val="single" w:sz="4" w:space="0" w:color="000000"/>
              <w:left w:val="single" w:sz="4" w:space="0" w:color="000000"/>
              <w:bottom w:val="single" w:sz="4" w:space="0" w:color="000000"/>
            </w:tcBorders>
            <w:vAlign w:val="center"/>
          </w:tcPr>
          <w:p w14:paraId="67C0093E" w14:textId="58FAA61B" w:rsidR="002F3878" w:rsidRDefault="002F3878" w:rsidP="002F3878">
            <w:pPr>
              <w:snapToGrid w:val="0"/>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r w:rsidR="006E0752" w:rsidRPr="006E0752">
              <w:rPr>
                <w:rFonts w:ascii="BIZ UDPゴシック" w:eastAsia="BIZ UDPゴシック" w:hAnsi="BIZ UDPゴシック" w:cs="BIZ UDゴシック" w:hint="eastAsia"/>
                <w:kern w:val="0"/>
                <w:sz w:val="22"/>
              </w:rPr>
              <w:t>各自が自己の資質や能力の向上につながる研修に励み、研修等で得た知識を共有し、全体で利用していける</w:t>
            </w:r>
            <w:r>
              <w:rPr>
                <w:rFonts w:ascii="BIZ UDPゴシック" w:eastAsia="BIZ UDPゴシック" w:hAnsi="BIZ UDPゴシック" w:cs="BIZ UDゴシック" w:hint="eastAsia"/>
                <w:kern w:val="0"/>
                <w:sz w:val="22"/>
              </w:rPr>
              <w:t>よう</w:t>
            </w:r>
            <w:r w:rsidR="00AE3708">
              <w:rPr>
                <w:rFonts w:ascii="BIZ UDPゴシック" w:eastAsia="BIZ UDPゴシック" w:hAnsi="BIZ UDPゴシック" w:cs="BIZ UDゴシック" w:hint="eastAsia"/>
                <w:kern w:val="0"/>
                <w:sz w:val="22"/>
              </w:rPr>
              <w:t>な研修機会をつくる</w:t>
            </w:r>
            <w:r>
              <w:rPr>
                <w:rFonts w:ascii="BIZ UDPゴシック" w:eastAsia="BIZ UDPゴシック" w:hAnsi="BIZ UDPゴシック" w:cs="BIZ UDゴシック" w:hint="eastAsia"/>
                <w:kern w:val="0"/>
                <w:sz w:val="22"/>
              </w:rPr>
              <w:t>。</w:t>
            </w:r>
          </w:p>
          <w:p w14:paraId="2F86276B" w14:textId="77777777" w:rsidR="00AE3708" w:rsidRDefault="00AE3708" w:rsidP="002F3878">
            <w:pPr>
              <w:snapToGrid w:val="0"/>
              <w:rPr>
                <w:rFonts w:ascii="BIZ UDPゴシック" w:eastAsia="BIZ UDPゴシック" w:hAnsi="BIZ UDPゴシック" w:cs="BIZ UDゴシック"/>
                <w:kern w:val="0"/>
                <w:sz w:val="22"/>
              </w:rPr>
            </w:pPr>
          </w:p>
          <w:p w14:paraId="2E08A795" w14:textId="4DB24F38" w:rsidR="002F3878" w:rsidRDefault="00AE3708" w:rsidP="002F3878">
            <w:pPr>
              <w:snapToGrid w:val="0"/>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・研修内容に</w:t>
            </w:r>
            <w:r w:rsidR="002F3878">
              <w:rPr>
                <w:rFonts w:ascii="BIZ UDPゴシック" w:eastAsia="BIZ UDPゴシック" w:hAnsi="BIZ UDPゴシック" w:cs="BIZ UDゴシック" w:hint="eastAsia"/>
                <w:kern w:val="0"/>
                <w:sz w:val="22"/>
              </w:rPr>
              <w:t>最新の教育事情や教育DXに関する</w:t>
            </w:r>
            <w:r>
              <w:rPr>
                <w:rFonts w:ascii="BIZ UDPゴシック" w:eastAsia="BIZ UDPゴシック" w:hAnsi="BIZ UDPゴシック" w:cs="BIZ UDゴシック" w:hint="eastAsia"/>
                <w:kern w:val="0"/>
                <w:sz w:val="22"/>
              </w:rPr>
              <w:t>ものなどをテーマにすることで、新しいことに前向きにチャレンジできる環境を整えていく。</w:t>
            </w:r>
          </w:p>
          <w:p w14:paraId="519CBEFF" w14:textId="15AFFCAD" w:rsidR="00AE3708" w:rsidRPr="00937B68" w:rsidRDefault="00AE3708" w:rsidP="002F3878">
            <w:pPr>
              <w:snapToGrid w:val="0"/>
              <w:rPr>
                <w:rFonts w:ascii="BIZ UDPゴシック" w:eastAsia="BIZ UDPゴシック" w:hAnsi="BIZ UDPゴシック" w:cs="BIZ UDゴシック"/>
                <w:kern w:val="0"/>
                <w:sz w:val="22"/>
              </w:rPr>
            </w:pPr>
          </w:p>
        </w:tc>
      </w:tr>
    </w:tbl>
    <w:p w14:paraId="217F7FAE" w14:textId="77777777" w:rsidR="00CA5A80" w:rsidRPr="00937B68" w:rsidRDefault="00CA5A80" w:rsidP="00163A8A">
      <w:pPr>
        <w:snapToGrid w:val="0"/>
        <w:spacing w:line="0" w:lineRule="atLeast"/>
        <w:rPr>
          <w:color w:val="000000" w:themeColor="text1"/>
          <w:sz w:val="22"/>
        </w:rPr>
      </w:pPr>
    </w:p>
    <w:sectPr w:rsidR="00CA5A80" w:rsidRPr="00937B68" w:rsidSect="004A554E">
      <w:pgSz w:w="11907" w:h="16840" w:code="9"/>
      <w:pgMar w:top="1134" w:right="1134" w:bottom="1134" w:left="1134" w:header="851" w:footer="227"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3320" w14:textId="77777777" w:rsidR="00351A11" w:rsidRDefault="00351A11" w:rsidP="00171EF7">
      <w:r>
        <w:separator/>
      </w:r>
    </w:p>
  </w:endnote>
  <w:endnote w:type="continuationSeparator" w:id="0">
    <w:p w14:paraId="5E51A0E3" w14:textId="77777777" w:rsidR="00351A11" w:rsidRDefault="00351A11" w:rsidP="0017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1CE8" w14:textId="77777777" w:rsidR="00351A11" w:rsidRDefault="00351A11" w:rsidP="00171EF7">
      <w:r>
        <w:separator/>
      </w:r>
    </w:p>
  </w:footnote>
  <w:footnote w:type="continuationSeparator" w:id="0">
    <w:p w14:paraId="5D2A8F4E" w14:textId="77777777" w:rsidR="00351A11" w:rsidRDefault="00351A11" w:rsidP="00171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C4"/>
    <w:multiLevelType w:val="hybridMultilevel"/>
    <w:tmpl w:val="DF52D0FE"/>
    <w:lvl w:ilvl="0" w:tplc="737AB07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5051D"/>
    <w:multiLevelType w:val="hybridMultilevel"/>
    <w:tmpl w:val="B8CCE636"/>
    <w:lvl w:ilvl="0" w:tplc="827438B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BE7DCB"/>
    <w:multiLevelType w:val="hybridMultilevel"/>
    <w:tmpl w:val="7F962CBA"/>
    <w:lvl w:ilvl="0" w:tplc="4858EBA4">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A4D6C"/>
    <w:multiLevelType w:val="hybridMultilevel"/>
    <w:tmpl w:val="9B381E7A"/>
    <w:lvl w:ilvl="0" w:tplc="5554CEF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56F3F"/>
    <w:multiLevelType w:val="hybridMultilevel"/>
    <w:tmpl w:val="2B06FF92"/>
    <w:lvl w:ilvl="0" w:tplc="B8DC624A">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594D38E3"/>
    <w:multiLevelType w:val="hybridMultilevel"/>
    <w:tmpl w:val="48ECF884"/>
    <w:lvl w:ilvl="0" w:tplc="B51C763E">
      <w:start w:val="1"/>
      <w:numFmt w:val="decimalFullWidth"/>
      <w:lvlText w:val="（%1）"/>
      <w:lvlJc w:val="left"/>
      <w:pPr>
        <w:ind w:left="720" w:hanging="720"/>
      </w:pPr>
      <w:rPr>
        <w:rFonts w:hint="default"/>
      </w:rPr>
    </w:lvl>
    <w:lvl w:ilvl="1" w:tplc="7DCA55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B92DF7"/>
    <w:multiLevelType w:val="hybridMultilevel"/>
    <w:tmpl w:val="DDCC9504"/>
    <w:lvl w:ilvl="0" w:tplc="6714ECC6">
      <w:start w:val="1"/>
      <w:numFmt w:val="decimalFullWidth"/>
      <w:lvlText w:val="（%1）"/>
      <w:lvlJc w:val="left"/>
      <w:pPr>
        <w:ind w:left="720" w:hanging="720"/>
      </w:pPr>
      <w:rPr>
        <w:rFonts w:hint="default"/>
      </w:rPr>
    </w:lvl>
    <w:lvl w:ilvl="1" w:tplc="3A2296C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2F488C"/>
    <w:multiLevelType w:val="hybridMultilevel"/>
    <w:tmpl w:val="C7DCD206"/>
    <w:lvl w:ilvl="0" w:tplc="D08C4218">
      <w:start w:val="1"/>
      <w:numFmt w:val="decimalFullWidth"/>
      <w:lvlText w:val="%1．"/>
      <w:lvlJc w:val="left"/>
      <w:pPr>
        <w:ind w:left="420" w:hanging="420"/>
      </w:pPr>
      <w:rPr>
        <w:rFonts w:hint="default"/>
      </w:rPr>
    </w:lvl>
    <w:lvl w:ilvl="1" w:tplc="D7E4F0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240BC1"/>
    <w:multiLevelType w:val="hybridMultilevel"/>
    <w:tmpl w:val="18781C10"/>
    <w:lvl w:ilvl="0" w:tplc="BC8487BE">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9" w15:restartNumberingAfterBreak="0">
    <w:nsid w:val="7C6506FC"/>
    <w:multiLevelType w:val="hybridMultilevel"/>
    <w:tmpl w:val="D93A39C0"/>
    <w:lvl w:ilvl="0" w:tplc="45763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62426">
    <w:abstractNumId w:val="6"/>
  </w:num>
  <w:num w:numId="2" w16cid:durableId="789203209">
    <w:abstractNumId w:val="1"/>
  </w:num>
  <w:num w:numId="3" w16cid:durableId="109709032">
    <w:abstractNumId w:val="4"/>
  </w:num>
  <w:num w:numId="4" w16cid:durableId="180436232">
    <w:abstractNumId w:val="3"/>
  </w:num>
  <w:num w:numId="5" w16cid:durableId="242299257">
    <w:abstractNumId w:val="7"/>
  </w:num>
  <w:num w:numId="6" w16cid:durableId="940650004">
    <w:abstractNumId w:val="9"/>
  </w:num>
  <w:num w:numId="7" w16cid:durableId="26371357">
    <w:abstractNumId w:val="2"/>
  </w:num>
  <w:num w:numId="8" w16cid:durableId="11609987">
    <w:abstractNumId w:val="0"/>
  </w:num>
  <w:num w:numId="9" w16cid:durableId="1500584179">
    <w:abstractNumId w:val="8"/>
  </w:num>
  <w:num w:numId="10" w16cid:durableId="60062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FE"/>
    <w:rsid w:val="00022462"/>
    <w:rsid w:val="000323B0"/>
    <w:rsid w:val="00035190"/>
    <w:rsid w:val="00055729"/>
    <w:rsid w:val="00055E46"/>
    <w:rsid w:val="00057854"/>
    <w:rsid w:val="00071064"/>
    <w:rsid w:val="0007582F"/>
    <w:rsid w:val="00082743"/>
    <w:rsid w:val="00084896"/>
    <w:rsid w:val="00094C76"/>
    <w:rsid w:val="000B7B62"/>
    <w:rsid w:val="000C5934"/>
    <w:rsid w:val="000C6906"/>
    <w:rsid w:val="000D0D9C"/>
    <w:rsid w:val="000E50E7"/>
    <w:rsid w:val="000E71FE"/>
    <w:rsid w:val="000F59F0"/>
    <w:rsid w:val="00126FD4"/>
    <w:rsid w:val="0015184B"/>
    <w:rsid w:val="001636B9"/>
    <w:rsid w:val="00163A8A"/>
    <w:rsid w:val="0016516D"/>
    <w:rsid w:val="001718F2"/>
    <w:rsid w:val="00171EF7"/>
    <w:rsid w:val="001A6679"/>
    <w:rsid w:val="001B0314"/>
    <w:rsid w:val="001B46CF"/>
    <w:rsid w:val="001D1851"/>
    <w:rsid w:val="001F08DB"/>
    <w:rsid w:val="001F7A93"/>
    <w:rsid w:val="00210CF5"/>
    <w:rsid w:val="00237F56"/>
    <w:rsid w:val="00252C48"/>
    <w:rsid w:val="00265DFC"/>
    <w:rsid w:val="00281EA1"/>
    <w:rsid w:val="00295EE5"/>
    <w:rsid w:val="00296E9F"/>
    <w:rsid w:val="002A2733"/>
    <w:rsid w:val="002B16BB"/>
    <w:rsid w:val="002C048B"/>
    <w:rsid w:val="002C43AB"/>
    <w:rsid w:val="002D2841"/>
    <w:rsid w:val="002D794B"/>
    <w:rsid w:val="002F02FE"/>
    <w:rsid w:val="002F14D5"/>
    <w:rsid w:val="002F3878"/>
    <w:rsid w:val="002F7929"/>
    <w:rsid w:val="002F7EB0"/>
    <w:rsid w:val="00300518"/>
    <w:rsid w:val="003045D0"/>
    <w:rsid w:val="003349CA"/>
    <w:rsid w:val="00341899"/>
    <w:rsid w:val="00351A11"/>
    <w:rsid w:val="00362423"/>
    <w:rsid w:val="003754F1"/>
    <w:rsid w:val="003851FE"/>
    <w:rsid w:val="00393081"/>
    <w:rsid w:val="00397578"/>
    <w:rsid w:val="003B1ABA"/>
    <w:rsid w:val="003B4A53"/>
    <w:rsid w:val="003C7CC4"/>
    <w:rsid w:val="003D504A"/>
    <w:rsid w:val="003E1D51"/>
    <w:rsid w:val="004039EB"/>
    <w:rsid w:val="0040603C"/>
    <w:rsid w:val="00406E03"/>
    <w:rsid w:val="0042563B"/>
    <w:rsid w:val="00430720"/>
    <w:rsid w:val="0044375F"/>
    <w:rsid w:val="00465842"/>
    <w:rsid w:val="004665F2"/>
    <w:rsid w:val="00493F6D"/>
    <w:rsid w:val="004A554E"/>
    <w:rsid w:val="004B36E1"/>
    <w:rsid w:val="004E00D7"/>
    <w:rsid w:val="004E5D01"/>
    <w:rsid w:val="004F7EB9"/>
    <w:rsid w:val="00510EA6"/>
    <w:rsid w:val="005239E4"/>
    <w:rsid w:val="00526E7F"/>
    <w:rsid w:val="00540D13"/>
    <w:rsid w:val="0056502F"/>
    <w:rsid w:val="00573247"/>
    <w:rsid w:val="005926F2"/>
    <w:rsid w:val="005A01B2"/>
    <w:rsid w:val="005A05D5"/>
    <w:rsid w:val="005A7B02"/>
    <w:rsid w:val="005B3025"/>
    <w:rsid w:val="005D1299"/>
    <w:rsid w:val="005D141F"/>
    <w:rsid w:val="005D3A75"/>
    <w:rsid w:val="005D3FFF"/>
    <w:rsid w:val="005D53F2"/>
    <w:rsid w:val="00611846"/>
    <w:rsid w:val="00612901"/>
    <w:rsid w:val="006153FC"/>
    <w:rsid w:val="006158F4"/>
    <w:rsid w:val="0062103E"/>
    <w:rsid w:val="00623850"/>
    <w:rsid w:val="00642402"/>
    <w:rsid w:val="00647349"/>
    <w:rsid w:val="00647FDC"/>
    <w:rsid w:val="00652AAF"/>
    <w:rsid w:val="00657C6A"/>
    <w:rsid w:val="006605B8"/>
    <w:rsid w:val="0066265B"/>
    <w:rsid w:val="0067019E"/>
    <w:rsid w:val="00670749"/>
    <w:rsid w:val="0067383B"/>
    <w:rsid w:val="00673F81"/>
    <w:rsid w:val="00687EB6"/>
    <w:rsid w:val="00695890"/>
    <w:rsid w:val="006A03C8"/>
    <w:rsid w:val="006D7588"/>
    <w:rsid w:val="006E0752"/>
    <w:rsid w:val="007138A0"/>
    <w:rsid w:val="007155BE"/>
    <w:rsid w:val="00717CD5"/>
    <w:rsid w:val="00723465"/>
    <w:rsid w:val="00733ACC"/>
    <w:rsid w:val="00737186"/>
    <w:rsid w:val="00760EFF"/>
    <w:rsid w:val="0077393B"/>
    <w:rsid w:val="007919CC"/>
    <w:rsid w:val="007A1590"/>
    <w:rsid w:val="007A3D0B"/>
    <w:rsid w:val="007B68B4"/>
    <w:rsid w:val="007E55D9"/>
    <w:rsid w:val="007E6825"/>
    <w:rsid w:val="00807102"/>
    <w:rsid w:val="008106EC"/>
    <w:rsid w:val="0081254F"/>
    <w:rsid w:val="008305AF"/>
    <w:rsid w:val="00837024"/>
    <w:rsid w:val="00841817"/>
    <w:rsid w:val="00864325"/>
    <w:rsid w:val="00894277"/>
    <w:rsid w:val="008942EF"/>
    <w:rsid w:val="008B7E55"/>
    <w:rsid w:val="008C3BFD"/>
    <w:rsid w:val="008E6DDF"/>
    <w:rsid w:val="008F0045"/>
    <w:rsid w:val="00911BA9"/>
    <w:rsid w:val="009239AC"/>
    <w:rsid w:val="0092520B"/>
    <w:rsid w:val="009352AB"/>
    <w:rsid w:val="00937B68"/>
    <w:rsid w:val="00942EED"/>
    <w:rsid w:val="00967416"/>
    <w:rsid w:val="00971D24"/>
    <w:rsid w:val="009778DF"/>
    <w:rsid w:val="00983CB6"/>
    <w:rsid w:val="009854AB"/>
    <w:rsid w:val="009A793D"/>
    <w:rsid w:val="009B0166"/>
    <w:rsid w:val="009B6FE8"/>
    <w:rsid w:val="009C135E"/>
    <w:rsid w:val="009C302C"/>
    <w:rsid w:val="009D4300"/>
    <w:rsid w:val="009F6793"/>
    <w:rsid w:val="00A028CC"/>
    <w:rsid w:val="00A0521B"/>
    <w:rsid w:val="00A4286C"/>
    <w:rsid w:val="00A614C4"/>
    <w:rsid w:val="00A7159B"/>
    <w:rsid w:val="00A733D3"/>
    <w:rsid w:val="00A93E63"/>
    <w:rsid w:val="00AA1D47"/>
    <w:rsid w:val="00AA7904"/>
    <w:rsid w:val="00AB2AA9"/>
    <w:rsid w:val="00AC3EFD"/>
    <w:rsid w:val="00AC496A"/>
    <w:rsid w:val="00AE2BE6"/>
    <w:rsid w:val="00AE2DC5"/>
    <w:rsid w:val="00AE3708"/>
    <w:rsid w:val="00AE5816"/>
    <w:rsid w:val="00B14EFF"/>
    <w:rsid w:val="00B2225D"/>
    <w:rsid w:val="00B4703B"/>
    <w:rsid w:val="00B50173"/>
    <w:rsid w:val="00B63C38"/>
    <w:rsid w:val="00B7575D"/>
    <w:rsid w:val="00B93CF6"/>
    <w:rsid w:val="00B94CC6"/>
    <w:rsid w:val="00BC622A"/>
    <w:rsid w:val="00BE4FE3"/>
    <w:rsid w:val="00BE64A0"/>
    <w:rsid w:val="00BE6D44"/>
    <w:rsid w:val="00C1794B"/>
    <w:rsid w:val="00C22624"/>
    <w:rsid w:val="00C4111E"/>
    <w:rsid w:val="00C65ED2"/>
    <w:rsid w:val="00C72DC7"/>
    <w:rsid w:val="00C735FF"/>
    <w:rsid w:val="00C854AE"/>
    <w:rsid w:val="00C91BF5"/>
    <w:rsid w:val="00CA3422"/>
    <w:rsid w:val="00CA5A80"/>
    <w:rsid w:val="00CA67F7"/>
    <w:rsid w:val="00CB6769"/>
    <w:rsid w:val="00CB6C2E"/>
    <w:rsid w:val="00CD1940"/>
    <w:rsid w:val="00CE7E44"/>
    <w:rsid w:val="00D12461"/>
    <w:rsid w:val="00D2303D"/>
    <w:rsid w:val="00D23233"/>
    <w:rsid w:val="00D23234"/>
    <w:rsid w:val="00D264D8"/>
    <w:rsid w:val="00D4107F"/>
    <w:rsid w:val="00D50B14"/>
    <w:rsid w:val="00D63909"/>
    <w:rsid w:val="00D64BF6"/>
    <w:rsid w:val="00D73CBF"/>
    <w:rsid w:val="00D80D02"/>
    <w:rsid w:val="00D9120A"/>
    <w:rsid w:val="00DA4A4E"/>
    <w:rsid w:val="00DA5AF8"/>
    <w:rsid w:val="00DA5BE9"/>
    <w:rsid w:val="00DD2F5B"/>
    <w:rsid w:val="00E048CC"/>
    <w:rsid w:val="00E16D96"/>
    <w:rsid w:val="00E21466"/>
    <w:rsid w:val="00E5198E"/>
    <w:rsid w:val="00E54264"/>
    <w:rsid w:val="00E571F7"/>
    <w:rsid w:val="00E64593"/>
    <w:rsid w:val="00E67D93"/>
    <w:rsid w:val="00E8509E"/>
    <w:rsid w:val="00E857BD"/>
    <w:rsid w:val="00E9520F"/>
    <w:rsid w:val="00EB0F17"/>
    <w:rsid w:val="00EB1837"/>
    <w:rsid w:val="00EB1C0B"/>
    <w:rsid w:val="00EC3E61"/>
    <w:rsid w:val="00ED58BB"/>
    <w:rsid w:val="00EF1646"/>
    <w:rsid w:val="00F05A73"/>
    <w:rsid w:val="00F24EF9"/>
    <w:rsid w:val="00F40789"/>
    <w:rsid w:val="00F55626"/>
    <w:rsid w:val="00F55F8E"/>
    <w:rsid w:val="00F72E45"/>
    <w:rsid w:val="00FA0F18"/>
    <w:rsid w:val="00FB2F7E"/>
    <w:rsid w:val="00FB3904"/>
    <w:rsid w:val="00FB73FE"/>
    <w:rsid w:val="00FC3A6F"/>
    <w:rsid w:val="00FC4418"/>
    <w:rsid w:val="00FD0E10"/>
    <w:rsid w:val="00FE24C1"/>
    <w:rsid w:val="00FF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BD57D"/>
  <w15:docId w15:val="{B6956B04-00AF-4906-8C10-2E72ED30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1F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EF7"/>
    <w:pPr>
      <w:tabs>
        <w:tab w:val="center" w:pos="4252"/>
        <w:tab w:val="right" w:pos="8504"/>
      </w:tabs>
      <w:snapToGrid w:val="0"/>
    </w:pPr>
  </w:style>
  <w:style w:type="character" w:customStyle="1" w:styleId="a4">
    <w:name w:val="ヘッダー (文字)"/>
    <w:basedOn w:val="a0"/>
    <w:link w:val="a3"/>
    <w:uiPriority w:val="99"/>
    <w:rsid w:val="00171EF7"/>
    <w:rPr>
      <w:rFonts w:ascii="ＭＳ 明朝" w:eastAsia="ＭＳ 明朝"/>
    </w:rPr>
  </w:style>
  <w:style w:type="paragraph" w:styleId="a5">
    <w:name w:val="footer"/>
    <w:basedOn w:val="a"/>
    <w:link w:val="a6"/>
    <w:uiPriority w:val="99"/>
    <w:unhideWhenUsed/>
    <w:rsid w:val="00171EF7"/>
    <w:pPr>
      <w:tabs>
        <w:tab w:val="center" w:pos="4252"/>
        <w:tab w:val="right" w:pos="8504"/>
      </w:tabs>
      <w:snapToGrid w:val="0"/>
    </w:pPr>
  </w:style>
  <w:style w:type="character" w:customStyle="1" w:styleId="a6">
    <w:name w:val="フッター (文字)"/>
    <w:basedOn w:val="a0"/>
    <w:link w:val="a5"/>
    <w:uiPriority w:val="99"/>
    <w:rsid w:val="00171EF7"/>
    <w:rPr>
      <w:rFonts w:ascii="ＭＳ 明朝" w:eastAsia="ＭＳ 明朝"/>
    </w:rPr>
  </w:style>
  <w:style w:type="paragraph" w:styleId="a7">
    <w:name w:val="Balloon Text"/>
    <w:basedOn w:val="a"/>
    <w:link w:val="a8"/>
    <w:uiPriority w:val="99"/>
    <w:semiHidden/>
    <w:unhideWhenUsed/>
    <w:rsid w:val="00911B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1BA9"/>
    <w:rPr>
      <w:rFonts w:asciiTheme="majorHAnsi" w:eastAsiaTheme="majorEastAsia" w:hAnsiTheme="majorHAnsi" w:cstheme="majorBidi"/>
      <w:sz w:val="18"/>
      <w:szCs w:val="18"/>
    </w:rPr>
  </w:style>
  <w:style w:type="table" w:styleId="a9">
    <w:name w:val="Table Grid"/>
    <w:basedOn w:val="a1"/>
    <w:uiPriority w:val="39"/>
    <w:rsid w:val="00C6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E2DC5"/>
    <w:pPr>
      <w:ind w:leftChars="400" w:left="840"/>
    </w:pPr>
  </w:style>
  <w:style w:type="table" w:customStyle="1" w:styleId="1">
    <w:name w:val="表 (格子)1"/>
    <w:basedOn w:val="a1"/>
    <w:next w:val="a9"/>
    <w:uiPriority w:val="39"/>
    <w:rsid w:val="00CE7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AE16-2A4A-47B1-A36D-CBFBDECB0335}">
  <ds:schemaRefs>
    <ds:schemaRef ds:uri="http://schemas.openxmlformats.org/officeDocument/2006/bibliography"/>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916</Words>
  <Characters>5226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幸弘</dc:creator>
  <cp:lastModifiedBy>県/尾鷲定 西尾 響</cp:lastModifiedBy>
  <cp:revision>2</cp:revision>
  <cp:lastPrinted>2026-02-19T06:05:00Z</cp:lastPrinted>
  <dcterms:created xsi:type="dcterms:W3CDTF">2026-02-20T07:30:00Z</dcterms:created>
  <dcterms:modified xsi:type="dcterms:W3CDTF">2026-02-20T07:30:00Z</dcterms:modified>
</cp:coreProperties>
</file>